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6A1" w:rsidRPr="001F3BCE" w:rsidRDefault="001F3BCE" w:rsidP="00ED26A1">
      <w:pPr>
        <w:pStyle w:val="Titre1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t xml:space="preserve">Listes de contrôle </w:t>
      </w:r>
      <w:r w:rsidR="00593623">
        <w:rPr>
          <w:lang w:val="fr-FR"/>
        </w:rPr>
        <w:t>« </w:t>
      </w:r>
      <w:r>
        <w:rPr>
          <w:lang w:val="fr-FR"/>
        </w:rPr>
        <w:t>Prévention de la violence</w:t>
      </w:r>
      <w:r w:rsidR="00593623">
        <w:rPr>
          <w:lang w:val="fr-FR"/>
        </w:rPr>
        <w:t> »</w:t>
      </w:r>
    </w:p>
    <w:p w:rsidR="00ED26A1" w:rsidRPr="001F3BCE" w:rsidRDefault="001F3BCE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t>Mesures techniques</w:t>
      </w:r>
    </w:p>
    <w:p w:rsidR="00862F98" w:rsidRDefault="005A6EFA" w:rsidP="00ED26A1">
      <w:pPr>
        <w:pStyle w:val="Nummerierung"/>
        <w:rPr>
          <w:lang w:val="fr-FR"/>
        </w:rPr>
      </w:pPr>
      <w:r>
        <w:rPr>
          <w:lang w:val="fr-FR"/>
        </w:rPr>
        <w:t>L</w:t>
      </w:r>
      <w:r w:rsidR="00E90311">
        <w:rPr>
          <w:lang w:val="fr-FR"/>
        </w:rPr>
        <w:t>ors de l</w:t>
      </w:r>
      <w:r>
        <w:rPr>
          <w:lang w:val="fr-FR"/>
        </w:rPr>
        <w:t xml:space="preserve">a planification de nouveaux </w:t>
      </w:r>
      <w:r w:rsidR="00E90311">
        <w:rPr>
          <w:lang w:val="fr-FR"/>
        </w:rPr>
        <w:t>bâtiments,</w:t>
      </w:r>
      <w:r>
        <w:rPr>
          <w:lang w:val="fr-FR"/>
        </w:rPr>
        <w:t xml:space="preserve"> une attention particulière </w:t>
      </w:r>
      <w:r w:rsidR="00E90311">
        <w:rPr>
          <w:lang w:val="fr-FR"/>
        </w:rPr>
        <w:t xml:space="preserve">est-elle accordée </w:t>
      </w:r>
      <w:r>
        <w:rPr>
          <w:lang w:val="fr-FR"/>
        </w:rPr>
        <w:t xml:space="preserve">à des mesures relatives aux locaux </w:t>
      </w:r>
      <w:r w:rsidR="00E90311">
        <w:rPr>
          <w:lang w:val="fr-FR"/>
        </w:rPr>
        <w:t>afin d’éviter l</w:t>
      </w:r>
      <w:r>
        <w:rPr>
          <w:lang w:val="fr-FR"/>
        </w:rPr>
        <w:t>es risques d’escalade ?</w:t>
      </w:r>
    </w:p>
    <w:p w:rsidR="00ED26A1" w:rsidRPr="001F3BCE" w:rsidRDefault="005A6EFA" w:rsidP="00ED26A1">
      <w:pPr>
        <w:pStyle w:val="Nummerierung"/>
        <w:rPr>
          <w:lang w:val="fr-FR"/>
        </w:rPr>
      </w:pPr>
      <w:r>
        <w:rPr>
          <w:lang w:val="fr-FR"/>
        </w:rPr>
        <w:t xml:space="preserve">La police judiciaire </w:t>
      </w:r>
      <w:r w:rsidR="00B81F53">
        <w:rPr>
          <w:lang w:val="fr-FR"/>
        </w:rPr>
        <w:t xml:space="preserve">compétente </w:t>
      </w:r>
      <w:r>
        <w:rPr>
          <w:lang w:val="fr-FR"/>
        </w:rPr>
        <w:t xml:space="preserve">a-t-elle été consultée </w:t>
      </w:r>
      <w:r w:rsidR="00120385">
        <w:rPr>
          <w:lang w:val="fr-FR"/>
        </w:rPr>
        <w:t>au sujet de</w:t>
      </w:r>
      <w:r>
        <w:rPr>
          <w:lang w:val="fr-FR"/>
        </w:rPr>
        <w:t xml:space="preserve"> la configuration des locaux </w:t>
      </w:r>
      <w:r w:rsidR="00D86F58">
        <w:rPr>
          <w:lang w:val="fr-FR"/>
        </w:rPr>
        <w:t>e</w:t>
      </w:r>
      <w:r w:rsidR="00913E4F">
        <w:rPr>
          <w:lang w:val="fr-FR"/>
        </w:rPr>
        <w:t>t a-t-elle visité ces derniers</w:t>
      </w:r>
      <w:r w:rsidR="00120385">
        <w:rPr>
          <w:lang w:val="fr-FR"/>
        </w:rPr>
        <w:t xml:space="preserve"> (prévention, conseils en matière de sécurité)</w:t>
      </w:r>
      <w:r w:rsidR="00913E4F">
        <w:rPr>
          <w:lang w:val="fr-FR"/>
        </w:rPr>
        <w:t> ?</w:t>
      </w:r>
    </w:p>
    <w:p w:rsidR="00ED26A1" w:rsidRPr="001F3BCE" w:rsidRDefault="00D86F58" w:rsidP="00ED26A1">
      <w:pPr>
        <w:pStyle w:val="Nummerierung"/>
        <w:rPr>
          <w:lang w:val="fr-FR"/>
        </w:rPr>
      </w:pPr>
      <w:r>
        <w:rPr>
          <w:lang w:val="fr-FR"/>
        </w:rPr>
        <w:t>L’installation d’un système de fermeture automatique des portes a-t-elle été examinée ?</w:t>
      </w:r>
    </w:p>
    <w:p w:rsidR="00ED26A1" w:rsidRPr="001F3BCE" w:rsidRDefault="002C1F6F" w:rsidP="00ED26A1">
      <w:pPr>
        <w:pStyle w:val="Nummerierung"/>
        <w:rPr>
          <w:lang w:val="fr-FR"/>
        </w:rPr>
      </w:pPr>
      <w:r>
        <w:rPr>
          <w:lang w:val="fr-FR"/>
        </w:rPr>
        <w:t>Les locaux sont-ils protégés 24 heures sur 24 contre les effractions (argent, documents importants, etc.) ?</w:t>
      </w:r>
    </w:p>
    <w:p w:rsidR="00ED26A1" w:rsidRPr="001F3BCE" w:rsidRDefault="002C1F6F" w:rsidP="00ED26A1">
      <w:pPr>
        <w:pStyle w:val="Nummerierung"/>
        <w:rPr>
          <w:lang w:val="fr-FR"/>
        </w:rPr>
      </w:pPr>
      <w:r>
        <w:rPr>
          <w:lang w:val="fr-FR"/>
        </w:rPr>
        <w:t xml:space="preserve">Les fenêtres sont-elles protégées contre </w:t>
      </w:r>
      <w:r w:rsidR="003C608C">
        <w:rPr>
          <w:lang w:val="fr-FR"/>
        </w:rPr>
        <w:t>les défenestrations (acte de désespoir, etc.) ?</w:t>
      </w:r>
    </w:p>
    <w:p w:rsidR="00ED26A1" w:rsidRPr="001F3BCE" w:rsidRDefault="003F14DB" w:rsidP="00ED26A1">
      <w:pPr>
        <w:pStyle w:val="Nummerierung"/>
        <w:rPr>
          <w:lang w:val="fr-FR"/>
        </w:rPr>
      </w:pPr>
      <w:r>
        <w:rPr>
          <w:lang w:val="fr-FR"/>
        </w:rPr>
        <w:t>Les portes des issues de secours peuvent-elles s’ouvrir en tout temps dans la bonne direction ?</w:t>
      </w:r>
    </w:p>
    <w:p w:rsidR="00ED26A1" w:rsidRPr="001F3BCE" w:rsidRDefault="003F14DB" w:rsidP="00ED26A1">
      <w:pPr>
        <w:pStyle w:val="Nummerierung"/>
        <w:rPr>
          <w:lang w:val="fr-FR"/>
        </w:rPr>
      </w:pPr>
      <w:r>
        <w:rPr>
          <w:lang w:val="fr-FR"/>
        </w:rPr>
        <w:t xml:space="preserve">Existe-t-il </w:t>
      </w:r>
      <w:r w:rsidR="00B81F53">
        <w:rPr>
          <w:lang w:val="fr-FR"/>
        </w:rPr>
        <w:t xml:space="preserve">à l’entrée </w:t>
      </w:r>
      <w:r>
        <w:rPr>
          <w:lang w:val="fr-FR"/>
        </w:rPr>
        <w:t xml:space="preserve">un contrôle </w:t>
      </w:r>
      <w:r w:rsidR="00B81F53">
        <w:rPr>
          <w:lang w:val="fr-FR"/>
        </w:rPr>
        <w:t xml:space="preserve">prévoyant </w:t>
      </w:r>
      <w:r>
        <w:rPr>
          <w:lang w:val="fr-FR"/>
        </w:rPr>
        <w:t>que les client</w:t>
      </w:r>
      <w:r w:rsidR="00163828">
        <w:rPr>
          <w:lang w:val="fr-FR"/>
        </w:rPr>
        <w:t>-e-</w:t>
      </w:r>
      <w:r>
        <w:rPr>
          <w:lang w:val="fr-FR"/>
        </w:rPr>
        <w:t xml:space="preserve">s doivent s’annoncer à la réception ? Si </w:t>
      </w:r>
      <w:r w:rsidR="00B81F53">
        <w:rPr>
          <w:lang w:val="fr-FR"/>
        </w:rPr>
        <w:t>l’</w:t>
      </w:r>
      <w:r>
        <w:rPr>
          <w:lang w:val="fr-FR"/>
        </w:rPr>
        <w:t>on vient les y chercher, il est alors possible d’empêcher les entrées non autorisées</w:t>
      </w:r>
      <w:r w:rsidR="00B81F53">
        <w:rPr>
          <w:lang w:val="fr-FR"/>
        </w:rPr>
        <w:t>.</w:t>
      </w:r>
    </w:p>
    <w:p w:rsidR="00ED26A1" w:rsidRPr="001F3BCE" w:rsidRDefault="00060638" w:rsidP="0055078A">
      <w:pPr>
        <w:pStyle w:val="Nummerierung"/>
        <w:rPr>
          <w:lang w:val="fr-FR"/>
        </w:rPr>
      </w:pPr>
      <w:r>
        <w:rPr>
          <w:lang w:val="fr-FR"/>
        </w:rPr>
        <w:t xml:space="preserve">Les inscriptions et les </w:t>
      </w:r>
      <w:r w:rsidR="00163828">
        <w:rPr>
          <w:lang w:val="fr-FR"/>
        </w:rPr>
        <w:t xml:space="preserve">chemins à suivre dans le bâtiment ont-ils </w:t>
      </w:r>
      <w:r w:rsidR="009C0913">
        <w:rPr>
          <w:lang w:val="fr-FR"/>
        </w:rPr>
        <w:t>été étudiés</w:t>
      </w:r>
      <w:r w:rsidR="00163828">
        <w:rPr>
          <w:lang w:val="fr-FR"/>
        </w:rPr>
        <w:t xml:space="preserve"> de </w:t>
      </w:r>
      <w:r w:rsidR="00C000F8">
        <w:rPr>
          <w:lang w:val="fr-FR"/>
        </w:rPr>
        <w:t>manière à ce</w:t>
      </w:r>
      <w:r w:rsidR="00163828">
        <w:rPr>
          <w:lang w:val="fr-FR"/>
        </w:rPr>
        <w:t xml:space="preserve"> que les interlocuteurs et interlocutrices des client-e-s soient facilement et rapidement atteignables ?</w:t>
      </w:r>
    </w:p>
    <w:p w:rsidR="00ED26A1" w:rsidRPr="001F3BCE" w:rsidRDefault="00F042B5" w:rsidP="00ED26A1">
      <w:pPr>
        <w:pStyle w:val="Nummerierung"/>
        <w:rPr>
          <w:lang w:val="fr-FR"/>
        </w:rPr>
      </w:pPr>
      <w:r>
        <w:rPr>
          <w:lang w:val="fr-FR"/>
        </w:rPr>
        <w:t>L’atmosphère dans les couloirs est-elle agréable (éclairage, couleurs gaies, fleurs, photos/tableaux) ?</w:t>
      </w:r>
    </w:p>
    <w:p w:rsidR="00ED26A1" w:rsidRPr="001F3BCE" w:rsidRDefault="00F042B5" w:rsidP="00ED26A1">
      <w:pPr>
        <w:pStyle w:val="Nummerierung"/>
        <w:rPr>
          <w:lang w:val="fr-FR"/>
        </w:rPr>
      </w:pPr>
      <w:r>
        <w:rPr>
          <w:lang w:val="fr-FR"/>
        </w:rPr>
        <w:t xml:space="preserve">La salle d’attente est-elle grande et claire, avec des couleurs apaisantes, </w:t>
      </w:r>
      <w:r w:rsidR="00DE46FA">
        <w:rPr>
          <w:lang w:val="fr-FR"/>
        </w:rPr>
        <w:t xml:space="preserve">bien visible et </w:t>
      </w:r>
      <w:r w:rsidR="00F12DD8">
        <w:rPr>
          <w:lang w:val="fr-FR"/>
        </w:rPr>
        <w:t xml:space="preserve">ne se trouvant </w:t>
      </w:r>
      <w:r w:rsidR="00DE46FA">
        <w:rPr>
          <w:lang w:val="fr-FR"/>
        </w:rPr>
        <w:t>pas sur un lieu de passage ?</w:t>
      </w:r>
    </w:p>
    <w:p w:rsidR="00ED26A1" w:rsidRPr="001F3BCE" w:rsidRDefault="00DE46FA" w:rsidP="00ED26A1">
      <w:pPr>
        <w:pStyle w:val="Nummerierung"/>
        <w:rPr>
          <w:lang w:val="fr-FR"/>
        </w:rPr>
      </w:pPr>
      <w:r>
        <w:rPr>
          <w:lang w:val="fr-FR"/>
        </w:rPr>
        <w:t xml:space="preserve">La salle d’attente est-elle aménagée de manière agréable et accueillante (p. ex. avec des fleurs ou des plantes vertes, des photos/tableaux, des journaux, de la musique apaisante, des jouets pour </w:t>
      </w:r>
      <w:r w:rsidR="00256E5C">
        <w:rPr>
          <w:lang w:val="fr-FR"/>
        </w:rPr>
        <w:t xml:space="preserve">les </w:t>
      </w:r>
      <w:r>
        <w:rPr>
          <w:lang w:val="fr-FR"/>
        </w:rPr>
        <w:t>enfants, un mobilier soigneusement disposé) ?</w:t>
      </w:r>
    </w:p>
    <w:p w:rsidR="003C0300" w:rsidRDefault="003C0300" w:rsidP="00ED26A1">
      <w:pPr>
        <w:pStyle w:val="Nummerierung"/>
        <w:rPr>
          <w:lang w:val="fr-FR"/>
        </w:rPr>
      </w:pPr>
      <w:r>
        <w:rPr>
          <w:lang w:val="fr-FR"/>
        </w:rPr>
        <w:t xml:space="preserve">La partie publique est-elle séparée de la partie bureaux </w:t>
      </w:r>
      <w:r w:rsidR="001F2145">
        <w:rPr>
          <w:lang w:val="fr-FR"/>
        </w:rPr>
        <w:t xml:space="preserve">interne </w:t>
      </w:r>
      <w:r>
        <w:rPr>
          <w:lang w:val="fr-FR"/>
        </w:rPr>
        <w:t>(p. ex par des guichets) ?</w:t>
      </w:r>
    </w:p>
    <w:p w:rsidR="00ED26A1" w:rsidRPr="001F3BCE" w:rsidRDefault="008870E2" w:rsidP="00ED26A1">
      <w:pPr>
        <w:pStyle w:val="Nummerierung"/>
        <w:rPr>
          <w:lang w:val="fr-FR"/>
        </w:rPr>
      </w:pPr>
      <w:r>
        <w:rPr>
          <w:lang w:val="fr-FR"/>
        </w:rPr>
        <w:t xml:space="preserve">Les guichets sont-ils infranchissables et munis </w:t>
      </w:r>
      <w:r w:rsidR="007D1BDA">
        <w:rPr>
          <w:lang w:val="fr-FR"/>
        </w:rPr>
        <w:t>de verres de sécurité</w:t>
      </w:r>
      <w:r>
        <w:rPr>
          <w:lang w:val="fr-FR"/>
        </w:rPr>
        <w:t xml:space="preserve"> </w:t>
      </w:r>
      <w:r w:rsidR="007D1BDA">
        <w:rPr>
          <w:lang w:val="fr-FR"/>
        </w:rPr>
        <w:t>ou d’un système semblable</w:t>
      </w:r>
      <w:r w:rsidR="00913E4F">
        <w:rPr>
          <w:lang w:val="fr-FR"/>
        </w:rPr>
        <w:t xml:space="preserve"> </w:t>
      </w:r>
      <w:r w:rsidR="007D1BDA">
        <w:rPr>
          <w:lang w:val="fr-FR"/>
        </w:rPr>
        <w:t>(</w:t>
      </w:r>
      <w:r w:rsidR="001649C9">
        <w:rPr>
          <w:lang w:val="fr-FR"/>
        </w:rPr>
        <w:t>C</w:t>
      </w:r>
      <w:r w:rsidR="00140DA3">
        <w:rPr>
          <w:lang w:val="fr-FR"/>
        </w:rPr>
        <w:t xml:space="preserve">’est </w:t>
      </w:r>
      <w:r w:rsidR="001649C9">
        <w:rPr>
          <w:lang w:val="fr-FR"/>
        </w:rPr>
        <w:t xml:space="preserve">là </w:t>
      </w:r>
      <w:r w:rsidR="00140DA3">
        <w:rPr>
          <w:lang w:val="fr-FR"/>
        </w:rPr>
        <w:t xml:space="preserve">une </w:t>
      </w:r>
      <w:r w:rsidR="007D1BDA">
        <w:rPr>
          <w:lang w:val="fr-FR"/>
        </w:rPr>
        <w:t>aide contre les actes de violence, les cambriolages et empêche l’écoute des entretiens téléphoniques</w:t>
      </w:r>
      <w:r w:rsidR="001649C9">
        <w:rPr>
          <w:lang w:val="fr-FR"/>
        </w:rPr>
        <w:t>.</w:t>
      </w:r>
      <w:r w:rsidR="007D1BDA">
        <w:rPr>
          <w:lang w:val="fr-FR"/>
        </w:rPr>
        <w:t>)</w:t>
      </w:r>
      <w:r w:rsidR="00913E4F">
        <w:rPr>
          <w:lang w:val="fr-FR"/>
        </w:rPr>
        <w:t> ?</w:t>
      </w:r>
    </w:p>
    <w:p w:rsidR="00ED26A1" w:rsidRPr="001F3BCE" w:rsidRDefault="007D1BDA" w:rsidP="00ED26A1">
      <w:pPr>
        <w:pStyle w:val="Nummerierung"/>
        <w:ind w:left="284" w:hanging="284"/>
        <w:rPr>
          <w:lang w:val="fr-FR"/>
        </w:rPr>
      </w:pPr>
      <w:r>
        <w:rPr>
          <w:lang w:val="fr-FR"/>
        </w:rPr>
        <w:t>Le coffre-fort est-il aussi fermé pendant les heures de fermetures</w:t>
      </w:r>
      <w:r w:rsidR="009239B4">
        <w:rPr>
          <w:lang w:val="fr-FR"/>
        </w:rPr>
        <w:t xml:space="preserve"> des bureaux et sa clé est-elle conservée</w:t>
      </w:r>
      <w:r>
        <w:rPr>
          <w:lang w:val="fr-FR"/>
        </w:rPr>
        <w:t xml:space="preserve"> </w:t>
      </w:r>
      <w:r w:rsidR="0055078A">
        <w:rPr>
          <w:lang w:val="fr-FR"/>
        </w:rPr>
        <w:t>dans un endroit éloigné</w:t>
      </w:r>
      <w:r>
        <w:rPr>
          <w:lang w:val="fr-FR"/>
        </w:rPr>
        <w:t xml:space="preserve"> ? </w:t>
      </w:r>
    </w:p>
    <w:p w:rsidR="00ED26A1" w:rsidRDefault="00140DA3" w:rsidP="00ED26A1">
      <w:pPr>
        <w:pStyle w:val="Nummerierung"/>
        <w:rPr>
          <w:lang w:val="fr-FR"/>
        </w:rPr>
      </w:pPr>
      <w:r>
        <w:rPr>
          <w:lang w:val="fr-FR"/>
        </w:rPr>
        <w:t>La clé du coffre-fort</w:t>
      </w:r>
      <w:r w:rsidR="0055078A">
        <w:rPr>
          <w:lang w:val="fr-FR"/>
        </w:rPr>
        <w:t xml:space="preserve"> est-elle </w:t>
      </w:r>
      <w:r w:rsidR="0071117C">
        <w:rPr>
          <w:lang w:val="fr-FR"/>
        </w:rPr>
        <w:t>conservée</w:t>
      </w:r>
      <w:r w:rsidR="0055078A">
        <w:rPr>
          <w:lang w:val="fr-FR"/>
        </w:rPr>
        <w:t xml:space="preserve"> en sécurité pendant la nuit à l’extérieur des locaux ou dans un lieu idoine (p. ex. </w:t>
      </w:r>
      <w:r w:rsidR="00186C95" w:rsidRPr="0046044A">
        <w:rPr>
          <w:lang w:val="fr-FR"/>
        </w:rPr>
        <w:t>coffre-fort tube</w:t>
      </w:r>
      <w:r w:rsidR="00186C95">
        <w:rPr>
          <w:lang w:val="fr-FR"/>
        </w:rPr>
        <w:t>) ?</w:t>
      </w:r>
    </w:p>
    <w:p w:rsidR="00186C95" w:rsidRPr="001F3BCE" w:rsidRDefault="00186C95" w:rsidP="00ED26A1">
      <w:pPr>
        <w:pStyle w:val="Nummerierung"/>
        <w:rPr>
          <w:lang w:val="fr-FR"/>
        </w:rPr>
      </w:pPr>
      <w:r>
        <w:rPr>
          <w:lang w:val="fr-FR"/>
        </w:rPr>
        <w:t>Le bureau est-il meublé de sorte que les personnes consultées se tro</w:t>
      </w:r>
      <w:r w:rsidR="0041783E">
        <w:rPr>
          <w:lang w:val="fr-FR"/>
        </w:rPr>
        <w:t>uvent à proximité immédiate de s</w:t>
      </w:r>
      <w:r>
        <w:rPr>
          <w:lang w:val="fr-FR"/>
        </w:rPr>
        <w:t xml:space="preserve">a porte ? En cas d’agression </w:t>
      </w:r>
      <w:r w:rsidR="004E57BE">
        <w:rPr>
          <w:lang w:val="fr-FR"/>
        </w:rPr>
        <w:t xml:space="preserve">inattendue, </w:t>
      </w:r>
      <w:r w:rsidR="00DB0668">
        <w:rPr>
          <w:lang w:val="fr-FR"/>
        </w:rPr>
        <w:t xml:space="preserve">elles pourraient </w:t>
      </w:r>
      <w:r w:rsidR="00025A66">
        <w:rPr>
          <w:lang w:val="fr-FR"/>
        </w:rPr>
        <w:t xml:space="preserve">ainsi fuir </w:t>
      </w:r>
      <w:r w:rsidR="00DB0668">
        <w:rPr>
          <w:lang w:val="fr-FR"/>
        </w:rPr>
        <w:t xml:space="preserve">plus facilement. </w:t>
      </w:r>
    </w:p>
    <w:p w:rsidR="00ED26A1" w:rsidRPr="001F3BCE" w:rsidRDefault="008B3B3F" w:rsidP="00ED26A1">
      <w:pPr>
        <w:pStyle w:val="Nummerierung"/>
        <w:ind w:left="284" w:hanging="284"/>
        <w:rPr>
          <w:lang w:val="fr-FR"/>
        </w:rPr>
      </w:pPr>
      <w:r>
        <w:rPr>
          <w:lang w:val="fr-FR"/>
        </w:rPr>
        <w:t>En présence de visiteurs ou visiteuses problématiques, cherche-t-on des locaux visibles lorsque la porte est ouverte ou à travers un vitrage ?</w:t>
      </w:r>
    </w:p>
    <w:p w:rsidR="00ED26A1" w:rsidRPr="001F3BCE" w:rsidRDefault="00874F27" w:rsidP="00ED26A1">
      <w:pPr>
        <w:pStyle w:val="Nummerierung"/>
        <w:rPr>
          <w:lang w:val="fr-FR"/>
        </w:rPr>
      </w:pPr>
      <w:r>
        <w:rPr>
          <w:lang w:val="fr-FR"/>
        </w:rPr>
        <w:t>Prend on</w:t>
      </w:r>
      <w:r w:rsidR="008B3B3F">
        <w:rPr>
          <w:lang w:val="fr-FR"/>
        </w:rPr>
        <w:t xml:space="preserve"> garde à ce qu’aucun objet pointu et lourd ne puisse servir d’éventuelle arme (cendrier, pot de fleurs, pierre ornementale, </w:t>
      </w:r>
      <w:r w:rsidR="00C807C3">
        <w:rPr>
          <w:lang w:val="fr-FR"/>
        </w:rPr>
        <w:t>coupe-papier, ciseaux, crayon à papier, stylo à bille, perforeuse, presse-papier, etc.) ?</w:t>
      </w:r>
    </w:p>
    <w:p w:rsidR="00D53210" w:rsidRDefault="00C17CAE" w:rsidP="00ED26A1">
      <w:pPr>
        <w:pStyle w:val="Nummerierung"/>
        <w:ind w:left="284" w:hanging="284"/>
        <w:rPr>
          <w:lang w:val="fr-FR"/>
        </w:rPr>
      </w:pPr>
      <w:r>
        <w:rPr>
          <w:lang w:val="fr-FR"/>
        </w:rPr>
        <w:t xml:space="preserve">Les entretiens ont-ils lieu de préférence autour d’une table ronde ou </w:t>
      </w:r>
      <w:r w:rsidR="0046044A" w:rsidRPr="00D53210">
        <w:rPr>
          <w:lang w:val="fr-FR"/>
        </w:rPr>
        <w:t>en face à face</w:t>
      </w:r>
      <w:r w:rsidR="008B11E5">
        <w:rPr>
          <w:lang w:val="fr-FR"/>
        </w:rPr>
        <w:t> ?</w:t>
      </w:r>
    </w:p>
    <w:p w:rsidR="00D53210" w:rsidRDefault="00D53210">
      <w:pPr>
        <w:rPr>
          <w:lang w:val="fr-FR"/>
        </w:rPr>
      </w:pPr>
      <w:r>
        <w:rPr>
          <w:lang w:val="fr-FR"/>
        </w:rPr>
        <w:br w:type="page"/>
      </w:r>
    </w:p>
    <w:p w:rsidR="00ED26A1" w:rsidRPr="001F3BCE" w:rsidRDefault="008B11E5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lastRenderedPageBreak/>
        <w:t>Mesures organisationnelles</w:t>
      </w:r>
    </w:p>
    <w:p w:rsidR="008B11E5" w:rsidRDefault="0046044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Existe-t-il un plan de sécurité </w:t>
      </w:r>
      <w:r w:rsidR="001B5AAE">
        <w:rPr>
          <w:lang w:val="fr-FR"/>
        </w:rPr>
        <w:t>pour</w:t>
      </w:r>
      <w:r>
        <w:rPr>
          <w:lang w:val="fr-FR"/>
        </w:rPr>
        <w:t xml:space="preserve"> la prévention de la violence et est-il évalué à intervalle</w:t>
      </w:r>
      <w:r w:rsidR="001B5AAE">
        <w:rPr>
          <w:lang w:val="fr-FR"/>
        </w:rPr>
        <w:t>s</w:t>
      </w:r>
      <w:r>
        <w:rPr>
          <w:lang w:val="fr-FR"/>
        </w:rPr>
        <w:t xml:space="preserve"> régulier</w:t>
      </w:r>
      <w:r w:rsidR="001B5AAE">
        <w:rPr>
          <w:lang w:val="fr-FR"/>
        </w:rPr>
        <w:t>s</w:t>
      </w:r>
      <w:r>
        <w:rPr>
          <w:lang w:val="fr-FR"/>
        </w:rPr>
        <w:t xml:space="preserve"> ? </w:t>
      </w:r>
    </w:p>
    <w:p w:rsidR="00ED26A1" w:rsidRDefault="00690294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A-t-on désigné </w:t>
      </w:r>
      <w:proofErr w:type="spellStart"/>
      <w:r>
        <w:rPr>
          <w:lang w:val="fr-FR"/>
        </w:rPr>
        <w:t>un-e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préposé-e</w:t>
      </w:r>
      <w:proofErr w:type="spellEnd"/>
      <w:r>
        <w:rPr>
          <w:lang w:val="fr-FR"/>
        </w:rPr>
        <w:t xml:space="preserve"> interne à la sécurité </w:t>
      </w:r>
      <w:r w:rsidR="00D11612">
        <w:rPr>
          <w:lang w:val="fr-FR"/>
        </w:rPr>
        <w:t>qui coordonne</w:t>
      </w:r>
      <w:r>
        <w:rPr>
          <w:lang w:val="fr-FR"/>
        </w:rPr>
        <w:t xml:space="preserve"> le plan de sécurité, aid</w:t>
      </w:r>
      <w:r w:rsidR="00D11612">
        <w:rPr>
          <w:lang w:val="fr-FR"/>
        </w:rPr>
        <w:t>e</w:t>
      </w:r>
      <w:r>
        <w:rPr>
          <w:lang w:val="fr-FR"/>
        </w:rPr>
        <w:t xml:space="preserve"> les supérieur</w:t>
      </w:r>
      <w:r w:rsidR="00D11612">
        <w:rPr>
          <w:lang w:val="fr-FR"/>
        </w:rPr>
        <w:t>-e-</w:t>
      </w:r>
      <w:r>
        <w:rPr>
          <w:lang w:val="fr-FR"/>
        </w:rPr>
        <w:t xml:space="preserve">s hiérarchiques et </w:t>
      </w:r>
      <w:r w:rsidR="00D11612">
        <w:rPr>
          <w:lang w:val="fr-FR"/>
        </w:rPr>
        <w:t>faisant</w:t>
      </w:r>
      <w:r>
        <w:rPr>
          <w:lang w:val="fr-FR"/>
        </w:rPr>
        <w:t xml:space="preserve"> office d’interlocuteur/interlocutrice interne ?</w:t>
      </w:r>
    </w:p>
    <w:p w:rsidR="00690294" w:rsidRPr="001F3BCE" w:rsidRDefault="00690294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La procédure </w:t>
      </w:r>
      <w:r w:rsidR="007F0202">
        <w:rPr>
          <w:lang w:val="fr-FR"/>
        </w:rPr>
        <w:t xml:space="preserve">à suivre </w:t>
      </w:r>
      <w:r>
        <w:rPr>
          <w:lang w:val="fr-FR"/>
        </w:rPr>
        <w:t>en cas de menaces, de violence ou d’agression a-t-elle été déterminée ?</w:t>
      </w:r>
    </w:p>
    <w:p w:rsidR="00ED26A1" w:rsidRPr="001F3BCE" w:rsidRDefault="00690294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mesures nécessaires sont-elles prises en cas de menaces ou de violence</w:t>
      </w:r>
      <w:r w:rsidR="0073588F">
        <w:rPr>
          <w:lang w:val="fr-FR"/>
        </w:rPr>
        <w:t xml:space="preserve"> (mise en garde, communication à la police, dépôt d’une plainte)</w:t>
      </w:r>
      <w:r>
        <w:rPr>
          <w:lang w:val="fr-FR"/>
        </w:rPr>
        <w:t> ?</w:t>
      </w:r>
    </w:p>
    <w:p w:rsidR="00ED26A1" w:rsidRPr="001F3BCE" w:rsidRDefault="0073588F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Existe-t-il un plan </w:t>
      </w:r>
      <w:r w:rsidR="00934584">
        <w:rPr>
          <w:lang w:val="fr-FR"/>
        </w:rPr>
        <w:t>pour</w:t>
      </w:r>
      <w:r>
        <w:rPr>
          <w:lang w:val="fr-FR"/>
        </w:rPr>
        <w:t xml:space="preserve"> la manière de prendre en charge les personnes concernées par un </w:t>
      </w:r>
      <w:r w:rsidR="00EA1F11">
        <w:rPr>
          <w:lang w:val="fr-FR"/>
        </w:rPr>
        <w:t xml:space="preserve">incident et l’aide </w:t>
      </w:r>
      <w:r>
        <w:rPr>
          <w:lang w:val="fr-FR"/>
        </w:rPr>
        <w:t xml:space="preserve">apportée pour le gérer ? </w:t>
      </w:r>
    </w:p>
    <w:p w:rsidR="00ED26A1" w:rsidRPr="001F3BCE" w:rsidRDefault="0073588F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S’est-on demandé s’il était imaginable, pour les principaux dangers particuliers, de recourir à des services de surveillance ou au moins à un contrôle individuel à l’entrée ?</w:t>
      </w:r>
    </w:p>
    <w:p w:rsidR="00ED26A1" w:rsidRPr="001F3BCE" w:rsidRDefault="005D5FF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Les dispositifs de sécurité existants ont-ils été </w:t>
      </w:r>
      <w:r w:rsidR="0073588F">
        <w:rPr>
          <w:lang w:val="fr-FR"/>
        </w:rPr>
        <w:t>signalé</w:t>
      </w:r>
      <w:r>
        <w:rPr>
          <w:lang w:val="fr-FR"/>
        </w:rPr>
        <w:t>s</w:t>
      </w:r>
      <w:r w:rsidR="0073588F">
        <w:rPr>
          <w:lang w:val="fr-FR"/>
        </w:rPr>
        <w:t xml:space="preserve"> de manière bien visible près de l’e</w:t>
      </w:r>
      <w:r>
        <w:rPr>
          <w:lang w:val="fr-FR"/>
        </w:rPr>
        <w:t>ntrée ou à des endroits menacés</w:t>
      </w:r>
      <w:r w:rsidR="0073588F">
        <w:rPr>
          <w:lang w:val="fr-FR"/>
        </w:rPr>
        <w:t xml:space="preserve"> (dissuasion) ? </w:t>
      </w:r>
    </w:p>
    <w:p w:rsidR="00ED26A1" w:rsidRPr="001F3BCE" w:rsidRDefault="0073588F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numéros d’urgence de la police, des pompiers, de la police locale et du service interne sont-ils programmés sur les téléphones fixes et mobiles</w:t>
      </w:r>
      <w:r w:rsidR="000B2AE0">
        <w:rPr>
          <w:lang w:val="fr-FR"/>
        </w:rPr>
        <w:t> ?</w:t>
      </w:r>
    </w:p>
    <w:p w:rsidR="00ED26A1" w:rsidRPr="001F3BCE" w:rsidRDefault="008F64A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Un répertoire des numéros d’urgence (police, ambulance) a-t-il été </w:t>
      </w:r>
      <w:r w:rsidR="00F35C46">
        <w:rPr>
          <w:lang w:val="fr-FR"/>
        </w:rPr>
        <w:t>établi</w:t>
      </w:r>
      <w:r>
        <w:rPr>
          <w:lang w:val="fr-FR"/>
        </w:rPr>
        <w:t xml:space="preserve"> et distribué ?</w:t>
      </w:r>
    </w:p>
    <w:p w:rsidR="00ED26A1" w:rsidRPr="001F3BCE" w:rsidRDefault="008F64A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La manière et le lieu d’une intervention de la police locale ont-ils été convenus avec cette dernière ?</w:t>
      </w:r>
    </w:p>
    <w:p w:rsidR="00ED26A1" w:rsidRDefault="008F64A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U</w:t>
      </w:r>
      <w:r w:rsidR="00105129">
        <w:rPr>
          <w:lang w:val="fr-FR"/>
        </w:rPr>
        <w:t xml:space="preserve">tilise-t-on </w:t>
      </w:r>
      <w:r>
        <w:rPr>
          <w:lang w:val="fr-FR"/>
        </w:rPr>
        <w:t>mot de passe ou quelque chose de semblable pour lancer une al</w:t>
      </w:r>
      <w:r w:rsidR="00105129">
        <w:rPr>
          <w:lang w:val="fr-FR"/>
        </w:rPr>
        <w:t>arme</w:t>
      </w:r>
      <w:r>
        <w:rPr>
          <w:lang w:val="fr-FR"/>
        </w:rPr>
        <w:t xml:space="preserve"> lors de situations critiques ? </w:t>
      </w:r>
    </w:p>
    <w:p w:rsidR="008F64AE" w:rsidRPr="00314BEC" w:rsidRDefault="00314BEC" w:rsidP="00314BEC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A-t-on évalué la mise en place d’u</w:t>
      </w:r>
      <w:r w:rsidR="008F64AE" w:rsidRPr="00314BEC">
        <w:rPr>
          <w:lang w:val="fr-FR"/>
        </w:rPr>
        <w:t xml:space="preserve">ne installation d’appel d’urgence avec bouton-poussoir au lieu de travail, </w:t>
      </w:r>
      <w:r w:rsidR="00492563">
        <w:rPr>
          <w:lang w:val="fr-FR"/>
        </w:rPr>
        <w:t>d’</w:t>
      </w:r>
      <w:r w:rsidR="008F64AE" w:rsidRPr="00314BEC">
        <w:rPr>
          <w:lang w:val="fr-FR"/>
        </w:rPr>
        <w:t xml:space="preserve">écrans, éventuellement aussi </w:t>
      </w:r>
      <w:r w:rsidR="00492563">
        <w:rPr>
          <w:lang w:val="fr-FR"/>
        </w:rPr>
        <w:t>de</w:t>
      </w:r>
      <w:r w:rsidR="008F64AE" w:rsidRPr="00314BEC">
        <w:rPr>
          <w:lang w:val="fr-FR"/>
        </w:rPr>
        <w:t xml:space="preserve"> </w:t>
      </w:r>
      <w:r>
        <w:rPr>
          <w:lang w:val="fr-FR"/>
        </w:rPr>
        <w:t xml:space="preserve">dispositifs d’alarme portables afin qu’en cas de besoin, le personnel puisse déclencher une alarme ? D’autres possibilité de donner l’alarme sont les installations </w:t>
      </w:r>
      <w:r w:rsidRPr="00CB5F36">
        <w:rPr>
          <w:lang w:val="fr-FR"/>
        </w:rPr>
        <w:t>d’appels groupés ou téléphoniques, les téléavertisseurs</w:t>
      </w:r>
      <w:r w:rsidR="00D26EDE">
        <w:rPr>
          <w:lang w:val="fr-FR"/>
        </w:rPr>
        <w:t xml:space="preserve"> (« pagers »)</w:t>
      </w:r>
      <w:r w:rsidRPr="00CB5F36">
        <w:rPr>
          <w:lang w:val="fr-FR"/>
        </w:rPr>
        <w:t>, les radiotéléphones, les sonne</w:t>
      </w:r>
      <w:r w:rsidR="00691C0E">
        <w:rPr>
          <w:lang w:val="fr-FR"/>
        </w:rPr>
        <w:t>ttes</w:t>
      </w:r>
      <w:r w:rsidRPr="00CB5F36">
        <w:rPr>
          <w:lang w:val="fr-FR"/>
        </w:rPr>
        <w:t>, les</w:t>
      </w:r>
      <w:r w:rsidR="00B6505D" w:rsidRPr="00CB5F36">
        <w:rPr>
          <w:lang w:val="fr-FR"/>
        </w:rPr>
        <w:t xml:space="preserve"> </w:t>
      </w:r>
      <w:r w:rsidRPr="00CB5F36">
        <w:rPr>
          <w:lang w:val="fr-FR"/>
        </w:rPr>
        <w:t xml:space="preserve">dispositifs </w:t>
      </w:r>
      <w:r w:rsidR="00B6505D" w:rsidRPr="00CB5F36">
        <w:rPr>
          <w:lang w:val="fr-FR"/>
        </w:rPr>
        <w:t>d’alarme</w:t>
      </w:r>
      <w:r w:rsidRPr="00CB5F36">
        <w:rPr>
          <w:lang w:val="fr-FR"/>
        </w:rPr>
        <w:t xml:space="preserve"> sonore, les installation d’alarme par signaux lumineux, les boutons d’urgence internes, </w:t>
      </w:r>
      <w:r w:rsidR="00B6505D" w:rsidRPr="00CB5F36">
        <w:rPr>
          <w:lang w:val="fr-FR"/>
        </w:rPr>
        <w:t>l’alarme silencieuse sur place ou acoustique à l’extérieur</w:t>
      </w:r>
      <w:r w:rsidR="00B6505D">
        <w:rPr>
          <w:lang w:val="fr-FR"/>
        </w:rPr>
        <w:t>.</w:t>
      </w:r>
    </w:p>
    <w:p w:rsidR="00ED26A1" w:rsidRPr="001F3BCE" w:rsidRDefault="00B6505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L’alarme est-elle transmise pendant toute la journée à une </w:t>
      </w:r>
      <w:r w:rsidR="00F11081" w:rsidRPr="00691C0E">
        <w:rPr>
          <w:lang w:val="fr-FR"/>
        </w:rPr>
        <w:t>centrale d’alarmes</w:t>
      </w:r>
      <w:r>
        <w:rPr>
          <w:lang w:val="fr-FR"/>
        </w:rPr>
        <w:t xml:space="preserve"> (24h/24), p. ex. département voisin, « troupe d’intervention » ou police communale ? </w:t>
      </w:r>
    </w:p>
    <w:p w:rsidR="00ED26A1" w:rsidRPr="001F3BCE" w:rsidRDefault="00F1108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Existe-t-il une troupe d’intervention composée de jeunes </w:t>
      </w:r>
      <w:r w:rsidR="00E064D5">
        <w:rPr>
          <w:lang w:val="fr-FR"/>
        </w:rPr>
        <w:t xml:space="preserve">membres du personnel </w:t>
      </w:r>
      <w:r>
        <w:rPr>
          <w:lang w:val="fr-FR"/>
        </w:rPr>
        <w:t>sportifs</w:t>
      </w:r>
      <w:r w:rsidR="00691C0E">
        <w:rPr>
          <w:lang w:val="fr-FR"/>
        </w:rPr>
        <w:t>,</w:t>
      </w:r>
      <w:r w:rsidR="002830FD">
        <w:rPr>
          <w:lang w:val="fr-FR"/>
        </w:rPr>
        <w:t xml:space="preserve"> ayant</w:t>
      </w:r>
      <w:r>
        <w:rPr>
          <w:lang w:val="fr-FR"/>
        </w:rPr>
        <w:t xml:space="preserve"> éventuellement </w:t>
      </w:r>
      <w:r w:rsidR="002830FD">
        <w:rPr>
          <w:lang w:val="fr-FR"/>
        </w:rPr>
        <w:t>de l’expérience en sports de combat</w:t>
      </w:r>
      <w:r w:rsidR="00691C0E">
        <w:rPr>
          <w:lang w:val="fr-FR"/>
        </w:rPr>
        <w:t>,</w:t>
      </w:r>
      <w:r w:rsidR="002830FD">
        <w:rPr>
          <w:lang w:val="fr-FR"/>
        </w:rPr>
        <w:t xml:space="preserve"> formés en matière de désescalade psychologique ?</w:t>
      </w:r>
    </w:p>
    <w:p w:rsidR="00ED26A1" w:rsidRPr="002830FD" w:rsidRDefault="002830F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A-t-on envisagé une télésurveillance à l’entrée des locaux, dans la s</w:t>
      </w:r>
      <w:r w:rsidR="00C85CB0">
        <w:rPr>
          <w:lang w:val="fr-FR"/>
        </w:rPr>
        <w:t xml:space="preserve">alle d’attente, </w:t>
      </w:r>
      <w:r>
        <w:rPr>
          <w:lang w:val="fr-FR"/>
        </w:rPr>
        <w:t xml:space="preserve">le bureau, </w:t>
      </w:r>
      <w:r w:rsidR="00D3031C">
        <w:rPr>
          <w:lang w:val="fr-FR"/>
        </w:rPr>
        <w:t>la salle de réunion (a</w:t>
      </w:r>
      <w:r>
        <w:rPr>
          <w:lang w:val="fr-FR"/>
        </w:rPr>
        <w:t>ttention : respecter la protection des données et des personnes)</w:t>
      </w:r>
      <w:r w:rsidR="00D3031C">
        <w:rPr>
          <w:lang w:val="fr-FR"/>
        </w:rPr>
        <w:t> ?</w:t>
      </w:r>
    </w:p>
    <w:p w:rsidR="00ED26A1" w:rsidRPr="002830FD" w:rsidRDefault="002830F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issues de secours sont-elles connues et accessibles en tout temps ?</w:t>
      </w:r>
    </w:p>
    <w:p w:rsidR="000903D1" w:rsidRDefault="000903D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documents les plus sensibles, les objets de valeur, l’argent, entre autres, sont-ils entreposés dans un lieu doté d’un système d’alarme anti-intrusion ?</w:t>
      </w:r>
    </w:p>
    <w:p w:rsidR="00ED26A1" w:rsidRPr="002830FD" w:rsidRDefault="00593623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 w:rsidRPr="002830FD">
        <w:rPr>
          <w:lang w:val="fr-FR"/>
        </w:rPr>
        <w:t>Mesures comportementales</w:t>
      </w:r>
    </w:p>
    <w:p w:rsidR="005D7C66" w:rsidRPr="00D11612" w:rsidRDefault="008324C1" w:rsidP="00D11612">
      <w:pPr>
        <w:pStyle w:val="Nummerierung"/>
        <w:numPr>
          <w:ilvl w:val="0"/>
          <w:numId w:val="21"/>
        </w:numPr>
        <w:rPr>
          <w:lang w:val="fr-FR"/>
        </w:rPr>
      </w:pPr>
      <w:r>
        <w:rPr>
          <w:lang w:val="fr-FR"/>
        </w:rPr>
        <w:t>L</w:t>
      </w:r>
      <w:r w:rsidR="00E064D5" w:rsidRPr="00D11612">
        <w:rPr>
          <w:lang w:val="fr-FR"/>
        </w:rPr>
        <w:t>e personnel a</w:t>
      </w:r>
      <w:r>
        <w:rPr>
          <w:lang w:val="fr-FR"/>
        </w:rPr>
        <w:t>-t-il</w:t>
      </w:r>
      <w:r w:rsidR="00E064D5" w:rsidRPr="00D11612">
        <w:rPr>
          <w:lang w:val="fr-FR"/>
        </w:rPr>
        <w:t xml:space="preserve"> </w:t>
      </w:r>
      <w:r w:rsidR="00593623" w:rsidRPr="00D11612">
        <w:rPr>
          <w:lang w:val="fr-FR"/>
        </w:rPr>
        <w:t xml:space="preserve">été entraîné, </w:t>
      </w:r>
      <w:r w:rsidR="00E064D5" w:rsidRPr="00D11612">
        <w:rPr>
          <w:lang w:val="fr-FR"/>
        </w:rPr>
        <w:t>lors de</w:t>
      </w:r>
      <w:r w:rsidR="00593623" w:rsidRPr="00D11612">
        <w:rPr>
          <w:lang w:val="fr-FR"/>
        </w:rPr>
        <w:t xml:space="preserve"> cours de </w:t>
      </w:r>
      <w:r w:rsidR="00BD168B" w:rsidRPr="00D11612">
        <w:rPr>
          <w:lang w:val="fr-FR"/>
        </w:rPr>
        <w:t xml:space="preserve">désescalade, </w:t>
      </w:r>
      <w:r w:rsidR="000B26C6">
        <w:rPr>
          <w:lang w:val="fr-FR"/>
        </w:rPr>
        <w:t>sur la</w:t>
      </w:r>
      <w:r w:rsidR="00BD168B" w:rsidRPr="00D11612">
        <w:rPr>
          <w:lang w:val="fr-FR"/>
        </w:rPr>
        <w:t xml:space="preserve"> manière </w:t>
      </w:r>
      <w:r w:rsidR="000B26C6">
        <w:rPr>
          <w:lang w:val="fr-FR"/>
        </w:rPr>
        <w:t>de</w:t>
      </w:r>
      <w:r w:rsidR="00BD168B" w:rsidRPr="00D11612">
        <w:rPr>
          <w:lang w:val="fr-FR"/>
        </w:rPr>
        <w:t xml:space="preserve"> mener </w:t>
      </w:r>
      <w:r w:rsidR="000B26C6" w:rsidRPr="00D11612">
        <w:rPr>
          <w:lang w:val="fr-FR"/>
        </w:rPr>
        <w:t xml:space="preserve">un entretien </w:t>
      </w:r>
      <w:r w:rsidR="00BD168B" w:rsidRPr="00D11612">
        <w:rPr>
          <w:lang w:val="fr-FR"/>
        </w:rPr>
        <w:t xml:space="preserve">de </w:t>
      </w:r>
      <w:r w:rsidR="000B26C6">
        <w:rPr>
          <w:lang w:val="fr-FR"/>
        </w:rPr>
        <w:t xml:space="preserve">façon </w:t>
      </w:r>
      <w:r w:rsidR="00BD168B" w:rsidRPr="00D11612">
        <w:rPr>
          <w:lang w:val="fr-FR"/>
        </w:rPr>
        <w:t xml:space="preserve">constructive avec une personne potentiellement agressive ou </w:t>
      </w:r>
      <w:r w:rsidR="00E064D5" w:rsidRPr="00D11612">
        <w:rPr>
          <w:lang w:val="fr-FR"/>
        </w:rPr>
        <w:t xml:space="preserve">de </w:t>
      </w:r>
      <w:r w:rsidR="00BD168B" w:rsidRPr="00D11612">
        <w:rPr>
          <w:lang w:val="fr-FR"/>
        </w:rPr>
        <w:t xml:space="preserve">débloquer </w:t>
      </w:r>
      <w:r w:rsidR="00E064D5" w:rsidRPr="00D11612">
        <w:rPr>
          <w:lang w:val="fr-FR"/>
        </w:rPr>
        <w:t>des</w:t>
      </w:r>
      <w:r w:rsidR="00BD168B" w:rsidRPr="00D11612">
        <w:rPr>
          <w:lang w:val="fr-FR"/>
        </w:rPr>
        <w:t xml:space="preserve"> situation</w:t>
      </w:r>
      <w:r w:rsidR="00E064D5" w:rsidRPr="00D11612">
        <w:rPr>
          <w:lang w:val="fr-FR"/>
        </w:rPr>
        <w:t>s</w:t>
      </w:r>
      <w:r w:rsidR="00BD168B" w:rsidRPr="00D11612">
        <w:rPr>
          <w:lang w:val="fr-FR"/>
        </w:rPr>
        <w:t xml:space="preserve"> apparemment sans issue ? </w:t>
      </w:r>
    </w:p>
    <w:p w:rsidR="00E064D5" w:rsidRDefault="00E064D5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Le personnel est-il régulièrement formé sur la manière de réagir dans </w:t>
      </w:r>
      <w:r w:rsidRPr="00E2518B">
        <w:rPr>
          <w:lang w:val="fr-FR"/>
        </w:rPr>
        <w:t>une situation de violence immédiate</w:t>
      </w:r>
      <w:r>
        <w:rPr>
          <w:lang w:val="fr-FR"/>
        </w:rPr>
        <w:t xml:space="preserve"> et sur les mesures de sécurité à observer ? </w:t>
      </w:r>
    </w:p>
    <w:p w:rsidR="00E064D5" w:rsidRDefault="00E064D5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lastRenderedPageBreak/>
        <w:t>Un cours sur la manière de gérer la violence vécue est-il proposé à l’ensemble du personnel ?</w:t>
      </w:r>
    </w:p>
    <w:p w:rsidR="00ED26A1" w:rsidRPr="00BD168B" w:rsidRDefault="0069602C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Des cours d’autodéfense sont-ils proposés pour renforcer </w:t>
      </w:r>
      <w:r w:rsidR="00137633">
        <w:rPr>
          <w:lang w:val="fr-FR"/>
        </w:rPr>
        <w:t xml:space="preserve">la confiance en soi-même et réduire la peur d’être agressé ? </w:t>
      </w:r>
    </w:p>
    <w:p w:rsidR="00ED26A1" w:rsidRPr="00BD168B" w:rsidRDefault="00137633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Le personnel est-il formé sur les </w:t>
      </w:r>
      <w:r w:rsidR="00FB1A9E">
        <w:rPr>
          <w:lang w:val="fr-FR"/>
        </w:rPr>
        <w:t xml:space="preserve">différentes </w:t>
      </w:r>
      <w:r w:rsidRPr="00E2518B">
        <w:rPr>
          <w:lang w:val="fr-FR"/>
        </w:rPr>
        <w:t>mœurs</w:t>
      </w:r>
      <w:r>
        <w:rPr>
          <w:lang w:val="fr-FR"/>
        </w:rPr>
        <w:t xml:space="preserve"> et </w:t>
      </w:r>
      <w:r w:rsidRPr="00E2518B">
        <w:rPr>
          <w:lang w:val="fr-FR"/>
        </w:rPr>
        <w:t>valeurs morales</w:t>
      </w:r>
      <w:r>
        <w:rPr>
          <w:lang w:val="fr-FR"/>
        </w:rPr>
        <w:t xml:space="preserve"> d’autres cultures ?</w:t>
      </w:r>
    </w:p>
    <w:p w:rsidR="00ED26A1" w:rsidRPr="00BD168B" w:rsidRDefault="00137633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Recoure-t-on si nécessaire à des interprètes en cas de problèmes de langue avec des personnes de langue étrangère ? </w:t>
      </w:r>
    </w:p>
    <w:p w:rsidR="00ED26A1" w:rsidRPr="00BD168B" w:rsidRDefault="009E2DF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Est-</w:t>
      </w:r>
      <w:r w:rsidR="00962E42">
        <w:rPr>
          <w:lang w:val="fr-FR"/>
        </w:rPr>
        <w:t>ce que d</w:t>
      </w:r>
      <w:r>
        <w:rPr>
          <w:lang w:val="fr-FR"/>
        </w:rPr>
        <w:t>e</w:t>
      </w:r>
      <w:r w:rsidR="00111A6D">
        <w:rPr>
          <w:lang w:val="fr-FR"/>
        </w:rPr>
        <w:t xml:space="preserve">s </w:t>
      </w:r>
      <w:r w:rsidR="00111A6D" w:rsidRPr="00E2518B">
        <w:rPr>
          <w:lang w:val="fr-FR"/>
        </w:rPr>
        <w:t>client</w:t>
      </w:r>
      <w:r w:rsidR="00111A6D">
        <w:rPr>
          <w:lang w:val="fr-FR"/>
        </w:rPr>
        <w:t xml:space="preserve">-e-s ne sont-jamais, mais </w:t>
      </w:r>
      <w:r w:rsidR="00111A6D" w:rsidRPr="00E2518B">
        <w:rPr>
          <w:lang w:val="fr-FR"/>
        </w:rPr>
        <w:t>absolument jamais,</w:t>
      </w:r>
      <w:r w:rsidR="00111A6D">
        <w:rPr>
          <w:lang w:val="fr-FR"/>
        </w:rPr>
        <w:t xml:space="preserve"> reçus </w:t>
      </w:r>
      <w:r w:rsidR="00974794">
        <w:rPr>
          <w:lang w:val="fr-FR"/>
        </w:rPr>
        <w:t>en dehors d</w:t>
      </w:r>
      <w:r w:rsidR="00111A6D">
        <w:rPr>
          <w:lang w:val="fr-FR"/>
        </w:rPr>
        <w:t>es heures de bureau ?</w:t>
      </w:r>
    </w:p>
    <w:p w:rsidR="00ED26A1" w:rsidRPr="00BD168B" w:rsidRDefault="00111A6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menaces sont-elles toujours prises au sérieux et, si nécessaire, communiquées aux responsables de la sécurité ou aux supérieur-e-s hiérarchiques ?</w:t>
      </w:r>
    </w:p>
    <w:p w:rsidR="00ED26A1" w:rsidRPr="00BD168B" w:rsidRDefault="00111A6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L’attitude fondamentale correspond-elle à </w:t>
      </w:r>
      <w:r w:rsidR="006927B6">
        <w:rPr>
          <w:lang w:val="fr-FR"/>
        </w:rPr>
        <w:t xml:space="preserve">une attitude </w:t>
      </w:r>
      <w:r>
        <w:rPr>
          <w:lang w:val="fr-FR"/>
        </w:rPr>
        <w:t>d’ouverture à l’égard de l’interlocuteur ou de l’interlocutrice (</w:t>
      </w:r>
      <w:r w:rsidRPr="00E2518B">
        <w:rPr>
          <w:lang w:val="fr-FR"/>
        </w:rPr>
        <w:t>client-e-s)</w:t>
      </w:r>
      <w:r>
        <w:rPr>
          <w:lang w:val="fr-FR"/>
        </w:rPr>
        <w:t xml:space="preserve"> et un respect mutuel est-il observé ? </w:t>
      </w:r>
    </w:p>
    <w:p w:rsidR="00ED26A1" w:rsidRPr="00BD168B" w:rsidRDefault="00111A6D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t>Conduite d’</w:t>
      </w:r>
      <w:r w:rsidR="00E2518B">
        <w:rPr>
          <w:lang w:val="fr-FR"/>
        </w:rPr>
        <w:t>entretien</w:t>
      </w:r>
    </w:p>
    <w:p w:rsidR="00E2518B" w:rsidRPr="008324C1" w:rsidRDefault="00082271" w:rsidP="008324C1">
      <w:pPr>
        <w:pStyle w:val="Nummerierung"/>
        <w:numPr>
          <w:ilvl w:val="0"/>
          <w:numId w:val="22"/>
        </w:numPr>
        <w:rPr>
          <w:lang w:val="fr-FR"/>
        </w:rPr>
      </w:pPr>
      <w:r w:rsidRPr="008324C1">
        <w:rPr>
          <w:lang w:val="fr-FR"/>
        </w:rPr>
        <w:t xml:space="preserve">Faites-vous asseoir les interlocuteurs et interlocutrices de manière à ce que vous puissiez facilement sortir de la pièce si nécessaire ? </w:t>
      </w:r>
    </w:p>
    <w:p w:rsidR="00ED26A1" w:rsidRPr="00BD168B" w:rsidRDefault="0008227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Lors d’entretiens difficiles, la porte du bureau est-elle toujours laissée ouverte ?</w:t>
      </w:r>
    </w:p>
    <w:p w:rsidR="00ED26A1" w:rsidRPr="00BD168B" w:rsidRDefault="0008227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Essayez-vous de rester autant que possible neutre pendant les entretiens afin qu’il soit possible de </w:t>
      </w:r>
      <w:r w:rsidR="0054756A">
        <w:rPr>
          <w:lang w:val="fr-FR"/>
        </w:rPr>
        <w:t>parler</w:t>
      </w:r>
      <w:r>
        <w:rPr>
          <w:lang w:val="fr-FR"/>
        </w:rPr>
        <w:t xml:space="preserve"> librement et </w:t>
      </w:r>
      <w:r w:rsidR="001457ED">
        <w:rPr>
          <w:lang w:val="fr-FR"/>
        </w:rPr>
        <w:t>d’exprimer d</w:t>
      </w:r>
      <w:r w:rsidR="0054756A">
        <w:rPr>
          <w:lang w:val="fr-FR"/>
        </w:rPr>
        <w:t>es peurs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L’interlocuteur ou l’interlocutrice (client, hôte) est-il informé clairement et de manière précise de ce qui est possible et de</w:t>
      </w:r>
      <w:r w:rsidR="00C13E6D">
        <w:rPr>
          <w:lang w:val="fr-FR"/>
        </w:rPr>
        <w:t>s limites à ne pas franchir</w:t>
      </w:r>
      <w:r>
        <w:rPr>
          <w:lang w:val="fr-FR"/>
        </w:rPr>
        <w:t>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L’interlocuteur ou l’interlocutrice (client, hôte) est-il informé de ses droits et devoirs et les conséquences en cas d’inobservation des règles lui sont-elles signalées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Afin d’atténuer les frustrations, des perspectives d’avenir sont-elles évoquées et la marge de manœuvre existante </w:t>
      </w:r>
      <w:r w:rsidR="00290A7C">
        <w:rPr>
          <w:lang w:val="fr-FR"/>
        </w:rPr>
        <w:t>montrée</w:t>
      </w:r>
      <w:r>
        <w:rPr>
          <w:lang w:val="fr-FR"/>
        </w:rPr>
        <w:t xml:space="preserve"> (p. ex. signaler d’autres services)</w:t>
      </w:r>
      <w:r w:rsidR="005C1310">
        <w:rPr>
          <w:lang w:val="fr-FR"/>
        </w:rPr>
        <w:t>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situations de provocation et les remarques ambiguës sont-elles évitées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Afin d’éviter un escalade réciproque, prenez-vous garde à ne pas aller </w:t>
      </w:r>
      <w:r w:rsidR="001E7C9C">
        <w:rPr>
          <w:lang w:val="fr-FR"/>
        </w:rPr>
        <w:t xml:space="preserve">verbalement encore plus loin </w:t>
      </w:r>
      <w:r>
        <w:rPr>
          <w:lang w:val="fr-FR"/>
        </w:rPr>
        <w:t>que votre interlocuteur ou interlocutrice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Concernant le comportement de l’interlocuteur ou de l’interlocutrice, le seuil de tolérance est-il rapidement indiqué et des limites claires sont-elles fixées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Rappelez-vous que l’interlocuteur ou l’interlocutrice intervient dans le cadre de sa fonction (séparation entre rôle professionnel et rôle personnel)</w:t>
      </w:r>
      <w:r w:rsidR="006A5291">
        <w:rPr>
          <w:lang w:val="fr-FR"/>
        </w:rPr>
        <w:t>?</w:t>
      </w:r>
    </w:p>
    <w:p w:rsidR="00ED26A1" w:rsidRPr="00BD168B" w:rsidRDefault="00EE6DF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Lorsque le ton monte, évitez-vous de parler encore plus fort que votre vis-à-vis ?</w:t>
      </w:r>
    </w:p>
    <w:p w:rsidR="00ED26A1" w:rsidRDefault="00EE6DF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Lorsque c’est possible, favorisez-vous l’expression des émotions de votre vis-à-vis afin qu’il puisse décharger l’énergie accumulé</w:t>
      </w:r>
      <w:r w:rsidR="00974794">
        <w:rPr>
          <w:lang w:val="fr-FR"/>
        </w:rPr>
        <w:t>e</w:t>
      </w:r>
      <w:r>
        <w:rPr>
          <w:lang w:val="fr-FR"/>
        </w:rPr>
        <w:t xml:space="preserve"> (« J’entends très bien ce que vous me dites et je sens que vous êt</w:t>
      </w:r>
      <w:r w:rsidR="00974794">
        <w:rPr>
          <w:lang w:val="fr-FR"/>
        </w:rPr>
        <w:t>es</w:t>
      </w:r>
      <w:r>
        <w:rPr>
          <w:lang w:val="fr-FR"/>
        </w:rPr>
        <w:t xml:space="preserve"> fâché, </w:t>
      </w:r>
      <w:r w:rsidR="00636BA4">
        <w:rPr>
          <w:lang w:val="fr-FR"/>
        </w:rPr>
        <w:t>ça</w:t>
      </w:r>
      <w:r>
        <w:rPr>
          <w:lang w:val="fr-FR"/>
        </w:rPr>
        <w:t xml:space="preserve"> me préoccupe… »)</w:t>
      </w:r>
      <w:r w:rsidR="006A5291">
        <w:rPr>
          <w:lang w:val="fr-FR"/>
        </w:rPr>
        <w:t> ?</w:t>
      </w:r>
    </w:p>
    <w:p w:rsidR="00EE6DFA" w:rsidRPr="00BD168B" w:rsidRDefault="00852E7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Prenez-vous l’initiative en proposant des moyens pour faciliter l’entretien</w:t>
      </w:r>
      <w:r w:rsidR="006A5291">
        <w:rPr>
          <w:lang w:val="fr-FR"/>
        </w:rPr>
        <w:t xml:space="preserve"> </w:t>
      </w:r>
      <w:r>
        <w:rPr>
          <w:lang w:val="fr-FR"/>
        </w:rPr>
        <w:t xml:space="preserve">(p. ex. s’asseoir, prendre en considération l’avis d’un-e autre collègue, boire un verre d’eau, changer de pièce, </w:t>
      </w:r>
      <w:r w:rsidR="00157362">
        <w:rPr>
          <w:lang w:val="fr-FR"/>
        </w:rPr>
        <w:t>retirer</w:t>
      </w:r>
      <w:r>
        <w:rPr>
          <w:lang w:val="fr-FR"/>
        </w:rPr>
        <w:t xml:space="preserve"> la veste ou le manteau du/de la </w:t>
      </w:r>
      <w:proofErr w:type="spellStart"/>
      <w:r>
        <w:rPr>
          <w:lang w:val="fr-FR"/>
        </w:rPr>
        <w:t>client-e</w:t>
      </w:r>
      <w:proofErr w:type="spellEnd"/>
      <w:r>
        <w:rPr>
          <w:lang w:val="fr-FR"/>
        </w:rPr>
        <w:t>)</w:t>
      </w:r>
      <w:r w:rsidR="006A5291" w:rsidRPr="006A5291">
        <w:rPr>
          <w:lang w:val="fr-FR"/>
        </w:rPr>
        <w:t xml:space="preserve"> </w:t>
      </w:r>
      <w:r w:rsidR="006A5291">
        <w:rPr>
          <w:lang w:val="fr-FR"/>
        </w:rPr>
        <w:t>?</w:t>
      </w:r>
    </w:p>
    <w:p w:rsidR="00ED26A1" w:rsidRPr="00BD168B" w:rsidRDefault="00852E7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Présentez-vous à votre interlocuteur ou interlocutrice un cadre à l’intérieur duquel vous pourrez discuter et négocier ?</w:t>
      </w:r>
    </w:p>
    <w:p w:rsidR="00F71003" w:rsidRPr="00593623" w:rsidRDefault="00F71003" w:rsidP="006D40E3"/>
    <w:p w:rsidR="000E1455" w:rsidRPr="007E2ED6" w:rsidRDefault="000E1455" w:rsidP="000E1455">
      <w:pPr>
        <w:pStyle w:val="Titre1"/>
        <w:rPr>
          <w:lang w:val="fr-CH"/>
        </w:rPr>
      </w:pPr>
      <w:bookmarkStart w:id="0" w:name="_Toc364668429"/>
      <w:r w:rsidRPr="007E2ED6">
        <w:rPr>
          <w:lang w:val="fr-CH"/>
        </w:rPr>
        <w:t>Contact avec le public, service externe</w:t>
      </w:r>
      <w:bookmarkEnd w:id="0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992"/>
        <w:gridCol w:w="3260"/>
        <w:gridCol w:w="425"/>
      </w:tblGrid>
      <w:tr w:rsidR="000E1455" w:rsidRPr="007E2ED6" w:rsidTr="00C07EED">
        <w:trPr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jc w:val="center"/>
              <w:rPr>
                <w:sz w:val="14"/>
                <w:lang w:val="fr-CH"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rPr>
                <w:sz w:val="14"/>
                <w:lang w:val="fr-CH"/>
              </w:rPr>
            </w:pPr>
            <w:r w:rsidRPr="007E2ED6">
              <w:rPr>
                <w:sz w:val="14"/>
                <w:lang w:val="fr-CH"/>
              </w:rPr>
              <w:t>Question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jc w:val="center"/>
              <w:rPr>
                <w:sz w:val="14"/>
                <w:lang w:val="fr-CH"/>
              </w:rPr>
            </w:pPr>
            <w:r w:rsidRPr="007E2ED6">
              <w:rPr>
                <w:sz w:val="14"/>
                <w:lang w:val="fr-CH"/>
              </w:rPr>
              <w:t>oui  non  NA</w:t>
            </w:r>
          </w:p>
        </w:tc>
        <w:tc>
          <w:tcPr>
            <w:tcW w:w="3260" w:type="dxa"/>
            <w:tcBorders>
              <w:top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rPr>
                <w:sz w:val="14"/>
                <w:lang w:val="fr-CH"/>
              </w:rPr>
            </w:pPr>
            <w:r w:rsidRPr="007E2ED6">
              <w:rPr>
                <w:sz w:val="14"/>
                <w:lang w:val="fr-CH"/>
              </w:rPr>
              <w:t>Constatations, remarques, mesures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jc w:val="center"/>
              <w:rPr>
                <w:sz w:val="14"/>
                <w:lang w:val="fr-CH"/>
              </w:rPr>
            </w:pPr>
            <w:proofErr w:type="spellStart"/>
            <w:r w:rsidRPr="007E2ED6">
              <w:rPr>
                <w:sz w:val="14"/>
                <w:lang w:val="fr-CH"/>
              </w:rPr>
              <w:t>Prio</w:t>
            </w:r>
            <w:proofErr w:type="spellEnd"/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>
              <w:rPr>
                <w:b/>
                <w:lang w:val="fr-CH"/>
              </w:rPr>
              <w:t>30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1" w:name="_Toc364668430"/>
            <w:r w:rsidRPr="007E2ED6">
              <w:rPr>
                <w:lang w:val="fr-CH"/>
              </w:rPr>
              <w:t>Guichet</w:t>
            </w:r>
            <w:bookmarkEnd w:id="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guichet est-il conçu de telle sorte à éviter des postures fortement penchées?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poste de travail est-il exempt de courants d’air?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fort trafic téléphonique, dispose-t-on d’un dispositif mains-libres confortable?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Une relève permet-elle d'assurer la tenue des pauses?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Existe-t-il un concept de sécurité assorti de mesures de sécurité appropriées au cas où des visiteurs deviennent violents ou agressifs?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personnes travaillant seules disposent-ils d'un bouton d'appel d'urgence au guichet/à l'accueil?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La surveillance vidéo des postes de travail garantit-elle que le comportement des collaborateurs n'est pas détecté (caméras non dirigées directement sur les postes de travail des collaborateurs)?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Tous les problèmes éventuels avec les visiteurs sont-ils évoqués au sein de l'équipe?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Lors de leur arrivée dans le bâtiment les visiteurs peuvent-ils facilement reconnaître le  lieu où ils peuvent s'annoncer?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>
              <w:rPr>
                <w:b/>
                <w:lang w:val="fr-CH"/>
              </w:rPr>
              <w:t>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2" w:name="_Toc364668431"/>
            <w:r w:rsidRPr="007E2ED6">
              <w:rPr>
                <w:lang w:val="fr-CH"/>
              </w:rPr>
              <w:t>Prévention de la violence</w:t>
            </w:r>
            <w:bookmarkEnd w:id="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Un responsable interne de la sécurité chargé d'assurer la coordination du concept de sécurité </w:t>
            </w: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a-t-il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été désigné? Il a pour mission de soutenir les supérieurs hiérarchiques et est l'interlocuteur en interne.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Les actes des clients sont-ils désignés selon une échelle de danger? Les consignes correspondantes de mesures de sécurité </w:t>
            </w: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existent-elles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? Par ex., niveau 1,2,3: 1: plus gênant que dangereux, pénible; 2: type colérique, fougueux, tendances violentes; 3: a déjà proféré des menaces, a donné lieu à des incidents, antécédents judiciaires éventuels à ce sujet. Instructions visant à identifier l'acte: 1: prévoir un relais ou un rappel d'urgence; 2: accueil du client en binôme, éventuellement dans une salle de réunion spécifique; 3: accueil du client en binôme dans une salle de réunion spécifique. prévision de personnel de piquet, des moyens d'aide, etc.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concept de sécurité est-il régulièrement évalué?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personnel présent suffit-il à éviter des temps d'attente et à assurer une prise en charge suffisante?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décisions sont-elles expliquées, les ralentissements internes, tels que la perte de dossiers, un manque de communication interne, etc. sont-ils évités autant que possible?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défaillance, la réserve de personnel est-elle suffisante?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lastRenderedPageBreak/>
              <w:t>31</w:t>
            </w:r>
            <w:r w:rsidRPr="007E2ED6">
              <w:rPr>
                <w:sz w:val="18"/>
                <w:lang w:val="fr-CH"/>
              </w:rPr>
              <w:t>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contacts critiques avec les clients (par ex. poste de versement dans une caisse d'assurance chômeurs) sont-ils centralisés au niveau régional?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entretiens-conseils ont-ils lieu exclusivement pendant les heures d'ouverture du bureau?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collègues présents dans le service, les services voisins ou la police communale ou cantonale sont-ils informés ou consultés en cas d'entretiens particulièrement délicats?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entretiens-conseils critiques sont-ils menés uniquement à deux ou dans des espaces ouverts?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menaces sérieuses, les entretiens sont-ils repoussés et prévus par téléphone? L'objet des entretiens est-il clairement redéfini?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versements d'argent sont-ils exclusivement réalisés en la présence d'une deuxième personne?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problème de langue avec les ressortissants étrangers, fait-on appel à un interprète si nécessaire?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collaborateurs sont-ils formés aux techniques d'apaisement constructif lors d'un entretien avec une personne potentiellement agressive ou au déblocage d'une situation apparemment sans issue?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collaborateurs sont-ils régulièrement formés sur la manière de réagir à l'imminence d'une situation de violence et sur les mesures de sécurité à prendre en compte?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Tous les collaborateurs ont-ils la possibilité de suivre une formation sur la manière de gérer une situation de violence?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Des cours d'autodéfense visant à renforcer l'assurance et à minimiser la peur de l'agression sont-ils proposés?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collaborateurs sont-ils formés sur les attitudes et les formes linguistiques pratiquées dans d'autres cultures?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3C629B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 w:rsidRPr="007E2ED6">
              <w:rPr>
                <w:b/>
                <w:lang w:val="fr-CH"/>
              </w:rPr>
              <w:t>3</w:t>
            </w:r>
            <w:r>
              <w:rPr>
                <w:b/>
                <w:lang w:val="fr-CH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3" w:name="_Toc364668432"/>
            <w:r w:rsidRPr="007E2ED6">
              <w:rPr>
                <w:lang w:val="fr-CH"/>
              </w:rPr>
              <w:t>Gestion des menaces et de la violence</w:t>
            </w:r>
            <w:bookmarkEnd w:id="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Vous préparez-vous mentalement à l'éventualité d'un incident?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Êtes-vous aux prises avec la peur?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Surveillez-vous et modifiez-vous régulièrement votre comportement? Prudence envers la routine, confiance en soi/surestimation de soi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Participez-vous régulièrement à des discussions de groupe au sein de l'équipe?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  <w:p w:rsidR="000E1455" w:rsidRPr="007E2ED6" w:rsidRDefault="000E1455" w:rsidP="00C07EED">
            <w:pPr>
              <w:rPr>
                <w:sz w:val="18"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régulièrement part à des cours d'autodéfense ou à des formations comportementales en cas de situation conflictuelle?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Connaissez-vous les différences et les échelles de valeurs culturelles? En tenez-vous compte?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Contrôlez-vous en permanence toutes les mesures avec les responsables de la sécurité?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lastRenderedPageBreak/>
              <w:t>32</w:t>
            </w:r>
            <w:r w:rsidRPr="007E2ED6">
              <w:rPr>
                <w:sz w:val="18"/>
                <w:lang w:val="fr-CH"/>
              </w:rPr>
              <w:t>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Recevez-vous toujours les clients pendant les heures de bureau, quelles que soient les circonstances?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Vous asseyez-vous toujours de manière à pouvoir quitter facilement la pièce?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Pour les entretiens critiques, laissez-vous à chaque fois les portes du bureau ouvertes?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toujours au sérieux les menaces et si nécessaire, relayez-vous l'information aux responsables de la sécurité ou aux supérieurs hiérarchiques?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En cas d'urgence, </w:t>
            </w: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les mesures nécessaires? (avertissement, message aux autorités, dépôt de plainte, etc.)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Tentez-vous de rester aussi neutre que possible durant la discussion, rendant possible la libre expression et permettant d'aborder la question de la peur?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Vous comportez-vous de manière ouverte envers le client? Parallèlement, veillez-vous à adopter une attitude de respect réciproque?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Informez-vous clairement le client sur les possibilités et les limites dont il dispose?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client est-il informé de ses droits et obligations et des conséquences d'un manquement au règlement?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vue d'atténuer les frustrations, laissez-vous une perspective s'ouvrir sur l'avenir et une marge de manœuvre se dessiner (en faisant référence à d'autres services, par ex.)?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Évitez-vous les provocations et les quiproquos?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Veillez-vous à ce que vos propos n'aillent pas plus loin que ceux de votre interlocuteur afin d'éviter que la situation dégénère?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Montrez-vous très rapidement votre niveau de tolérance vis-à-vis du comportement de votre interlocuteur et posez-vous des limites claires?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Avez-vous à l'esprit que vous intervenez dans le cadre de votre fonction? (Séparation entre les rôles professionnel et personnel).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Lorsqu'à l'instar de votre interlocuteur, le «ton monte», évitez-vous de le dominer?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Si possible, encouragez-vous votre interlocuteur à exprimer ses émotions pour lui permettre d'évacuer l'énergie accumulée? («J'entends bien ce que vous me dites et je ressens votre mécontentement, cela me préoccupe...»)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des initiatives en proposant des moyens de rendre l'échange plus facile? (S'asseoir, demander l'avis d'un autre collègue, proposer un verre d'eau, changer de salle, enlever sa veste/son manteau, par ex.).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Présentez-vous à votre interlocuteur une marge de manœuvre dans laquelle peuvent s'instaurer une discussion et une négociation?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3C629B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 w:rsidRPr="007E2ED6">
              <w:rPr>
                <w:b/>
                <w:lang w:val="fr-CH"/>
              </w:rPr>
              <w:lastRenderedPageBreak/>
              <w:t>3</w:t>
            </w:r>
            <w:r>
              <w:rPr>
                <w:b/>
                <w:lang w:val="fr-CH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4" w:name="_Toc364668433"/>
            <w:r w:rsidRPr="007E2ED6">
              <w:rPr>
                <w:lang w:val="fr-CH"/>
              </w:rPr>
              <w:t>Dispositif de prévention de la violence</w:t>
            </w:r>
            <w:bookmarkEnd w:id="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Lors de la planification de nouveaux bâtiments, des mesures d'aménagement visant à diminuer les possibilités d'escalade sont-elles prises?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A-t-il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été envisagé de prendre conseil et de mettre en œuvre l'aménagement en collaboration avec les services de police compétents (prévention, conseils techniques en matière de sécurité)?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locaux sont-ils assurés contre les cambriolages 24h/24 (espèces, dossiers importants, etc.)?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fenêtres sont-elles sécurisées pour empêcher les chutes vers l'extérieur (acte de désespoir, etc.)?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voies d'évacuation sont-elles sécurisées à tout moment, les portes s'ouvrent-elles dans le bon sens?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Existe-t-il un contrôle d'accès à l'entrée pour que le public soit obligatoirement amené à se signaler à l'accueil? Le fait de venir y chercher la/les personne(s) permet d'exercer un certain contrôle et d'empêcher de pénétrer dans les locaux internes.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balisage et les voies du bâtiment sont-ils contrôlés afin que les interlocuteurs soient rapidement et facilement joignables par le public?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L'atmosphère est-elle agréable aux différents étages du bâtiment (éclairage, couleurs accueillantes, fleurs, tableaux)?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La salle d'attente est-elle spacieuse, claire et décorée dans des couleurs apaisantes? Est-elle facilement accessible et en dehors d'un lieu de passage?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La salle d'attente dispose-t-elle d'un système audio (musique apaisante), de jeux pour enfants, de fleurs ou de plantes vertes, de tableaux, de journaux? L'aménagement du mobilier est-il soigné?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La zone ouverte au public est-elle séparée de la zone des bureaux par des guichets?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guichets sont-ils sécurisés contre les tentatives d'escalade? Sont-ils équipés d'une paroi de verre de sécurité ou d'un dispositif similaire (aide en cas d'acte de violence, d'attaque à main armée et d'interception de télécommunication)?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L'armoire contenant la caisse est-elle également fermée aux heures d'ouverture du guichet? La clef de l'armoire est-elle conservée à bonne distance?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Pendant la nuit, la clé de l'armoire de la caisse est-elle conservée en dehors des locaux ou dans un endroit adapté sous clef, par exemple un coffre-fort équipé d'une serrure à combinaison?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L'ameublement des bureaux est-il agencé de manière à ce que les conseillers soient assis à proximité de la porte du bureau? En cas d'agression par surprise, il leur est possible de sortir plus facilement.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lastRenderedPageBreak/>
              <w:t>33.16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visites critiques, la pièce est-elle visible de l'extérieur lorsque les portes sont ouvertes ou dispose-t-elle de surfaces vitrées?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S'assure-t-on qu'aucun objet pointu et lourd ne soit à portée de main? (Cendrier, pot de fleurs, pierre ornementale, coupe-papier, ciseaux, crayons, stylos à bille, presse-papiers, perforatrice, etc. Tous les objets de ce type peuvent servir d'arme à tout moment et par surprise.)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entretiens sont-ils menés de préférence autour d'une table ronde?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</w:tbl>
    <w:p w:rsidR="00BC6547" w:rsidRPr="001F3BCE" w:rsidRDefault="00BC6547" w:rsidP="000E1455">
      <w:pPr>
        <w:rPr>
          <w:lang w:val="fr-FR"/>
        </w:rPr>
      </w:pPr>
      <w:bookmarkStart w:id="5" w:name="_GoBack"/>
      <w:bookmarkEnd w:id="5"/>
    </w:p>
    <w:sectPr w:rsidR="00BC6547" w:rsidRPr="001F3BCE" w:rsidSect="002917C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134" w:left="1673" w:header="709" w:footer="408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BA" w:rsidRDefault="00114ABA" w:rsidP="0038712D">
      <w:r>
        <w:separator/>
      </w:r>
    </w:p>
  </w:endnote>
  <w:endnote w:type="continuationSeparator" w:id="0">
    <w:p w:rsidR="00114ABA" w:rsidRDefault="00114ABA" w:rsidP="0038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9C7007" w:rsidRDefault="0054756A" w:rsidP="00F732D7">
    <w:pPr>
      <w:tabs>
        <w:tab w:val="center" w:pos="4536"/>
        <w:tab w:val="right" w:pos="9354"/>
      </w:tabs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DATE   \* MERGEFORMAT </w:instrText>
    </w:r>
    <w:r>
      <w:rPr>
        <w:rFonts w:cs="Arial"/>
        <w:noProof/>
        <w:sz w:val="16"/>
        <w:szCs w:val="16"/>
      </w:rPr>
      <w:fldChar w:fldCharType="separate"/>
    </w:r>
    <w:r w:rsidR="000E1455">
      <w:rPr>
        <w:rFonts w:cs="Arial"/>
        <w:noProof/>
        <w:sz w:val="16"/>
        <w:szCs w:val="16"/>
      </w:rPr>
      <w:t>20.05.2021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FILENAME   \* MERGEFORMAT </w:instrText>
    </w:r>
    <w:r>
      <w:rPr>
        <w:rFonts w:cs="Arial"/>
        <w:noProof/>
        <w:sz w:val="16"/>
        <w:szCs w:val="16"/>
      </w:rPr>
      <w:fldChar w:fldCharType="separate"/>
    </w:r>
    <w:r w:rsidR="002917CA">
      <w:rPr>
        <w:rFonts w:cs="Arial"/>
        <w:noProof/>
        <w:sz w:val="16"/>
        <w:szCs w:val="16"/>
      </w:rPr>
      <w:t>Liste_contrôle_Prévention_violence.docx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  <w:t xml:space="preserve">Seite </w:t>
    </w:r>
    <w:r w:rsidRPr="009C7007">
      <w:rPr>
        <w:rFonts w:cs="Arial"/>
        <w:sz w:val="16"/>
        <w:szCs w:val="16"/>
      </w:rPr>
      <w:fldChar w:fldCharType="begin"/>
    </w:r>
    <w:r w:rsidRPr="009C7007">
      <w:rPr>
        <w:rFonts w:cs="Arial"/>
        <w:sz w:val="16"/>
        <w:szCs w:val="16"/>
      </w:rPr>
      <w:instrText xml:space="preserve"> PAGE  \* Arabic  \* MERGEFORMAT </w:instrText>
    </w:r>
    <w:r w:rsidRPr="009C7007">
      <w:rPr>
        <w:rFonts w:cs="Arial"/>
        <w:sz w:val="16"/>
        <w:szCs w:val="16"/>
      </w:rPr>
      <w:fldChar w:fldCharType="separate"/>
    </w:r>
    <w:r w:rsidR="000E1455">
      <w:rPr>
        <w:rFonts w:cs="Arial"/>
        <w:noProof/>
        <w:sz w:val="16"/>
        <w:szCs w:val="16"/>
      </w:rPr>
      <w:t>8</w:t>
    </w:r>
    <w:r w:rsidRPr="009C7007">
      <w:rPr>
        <w:rFonts w:cs="Arial"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 xml:space="preserve"> von </w:t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NUMPAGES  \* Arabic  \* MERGEFORMAT </w:instrText>
    </w:r>
    <w:r>
      <w:rPr>
        <w:rFonts w:cs="Arial"/>
        <w:noProof/>
        <w:sz w:val="16"/>
        <w:szCs w:val="16"/>
      </w:rPr>
      <w:fldChar w:fldCharType="separate"/>
    </w:r>
    <w:r w:rsidR="000E1455">
      <w:rPr>
        <w:rFonts w:cs="Arial"/>
        <w:noProof/>
        <w:sz w:val="16"/>
        <w:szCs w:val="16"/>
      </w:rPr>
      <w:t>8</w:t>
    </w:r>
    <w:r>
      <w:rPr>
        <w:rFonts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2918CE" w:rsidRDefault="0054756A" w:rsidP="00906991">
    <w:pPr>
      <w:tabs>
        <w:tab w:val="center" w:pos="4536"/>
        <w:tab w:val="right" w:pos="9354"/>
      </w:tabs>
      <w:spacing w:before="0" w:after="200" w:line="276" w:lineRule="auto"/>
      <w:rPr>
        <w:noProof/>
        <w:color w:val="4D4D4D"/>
        <w:sz w:val="16"/>
        <w:szCs w:val="16"/>
      </w:rPr>
    </w:pP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DATE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0E1455">
      <w:rPr>
        <w:noProof/>
        <w:color w:val="4D4D4D"/>
        <w:sz w:val="16"/>
        <w:szCs w:val="16"/>
      </w:rPr>
      <w:t>20.05.2021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FILENAME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2917CA">
      <w:rPr>
        <w:noProof/>
        <w:color w:val="4D4D4D"/>
        <w:sz w:val="16"/>
        <w:szCs w:val="16"/>
      </w:rPr>
      <w:t>Liste_contrôle_Prévention_violence.docx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  <w:t xml:space="preserve">Seite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PAGE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0E1455">
      <w:rPr>
        <w:noProof/>
        <w:color w:val="4D4D4D"/>
        <w:sz w:val="16"/>
        <w:szCs w:val="16"/>
      </w:rPr>
      <w:t>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 xml:space="preserve"> von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NUMPAGES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0E1455">
      <w:rPr>
        <w:noProof/>
        <w:color w:val="4D4D4D"/>
        <w:sz w:val="16"/>
        <w:szCs w:val="16"/>
      </w:rPr>
      <w:t>8</w:t>
    </w:r>
    <w:r w:rsidRPr="002918CE">
      <w:rPr>
        <w:noProof/>
        <w:color w:val="4D4D4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BA" w:rsidRDefault="00114ABA" w:rsidP="0038712D">
      <w:r>
        <w:separator/>
      </w:r>
    </w:p>
  </w:footnote>
  <w:footnote w:type="continuationSeparator" w:id="0">
    <w:p w:rsidR="00114ABA" w:rsidRDefault="00114ABA" w:rsidP="0038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Default="0054756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355DB9" w:rsidRDefault="0054756A" w:rsidP="00411330">
    <w:pPr>
      <w:tabs>
        <w:tab w:val="right" w:pos="9356"/>
      </w:tabs>
      <w:ind w:right="-2"/>
      <w:rPr>
        <w:rFonts w:cs="Arial"/>
        <w:color w:val="808080"/>
      </w:rPr>
    </w:pPr>
    <w:r w:rsidRPr="00355DB9">
      <w:rPr>
        <w:rFonts w:cs="Arial"/>
        <w:b/>
        <w:bCs/>
      </w:rPr>
      <w:tab/>
    </w:r>
    <w:sdt>
      <w:sdtPr>
        <w:rPr>
          <w:rFonts w:cs="Arial"/>
          <w:b/>
          <w:color w:val="808080"/>
        </w:rPr>
        <w:alias w:val="Betreff"/>
        <w:id w:val="9535594"/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C6202E">
          <w:rPr>
            <w:rStyle w:val="Textedelespacerserv"/>
          </w:rPr>
          <w:t>[Betreff]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2918CE" w:rsidRDefault="0054756A" w:rsidP="00906991">
    <w:pPr>
      <w:tabs>
        <w:tab w:val="right" w:pos="8789"/>
      </w:tabs>
      <w:rPr>
        <w:rFonts w:cs="Arial"/>
        <w:b/>
        <w:bCs/>
        <w:color w:val="4D4D4D"/>
      </w:rPr>
    </w:pPr>
    <w:r w:rsidRPr="00167D80">
      <w:rPr>
        <w:noProof/>
        <w:lang w:val="fr-CH" w:eastAsia="fr-CH"/>
      </w:rPr>
      <w:drawing>
        <wp:anchor distT="0" distB="0" distL="114300" distR="114300" simplePos="0" relativeHeight="251659264" behindDoc="1" locked="0" layoutInCell="1" allowOverlap="1" wp14:anchorId="42602CB8" wp14:editId="7EA06E13">
          <wp:simplePos x="0" y="0"/>
          <wp:positionH relativeFrom="column">
            <wp:posOffset>-1065530</wp:posOffset>
          </wp:positionH>
          <wp:positionV relativeFrom="paragraph">
            <wp:posOffset>-635635</wp:posOffset>
          </wp:positionV>
          <wp:extent cx="2433600" cy="1245600"/>
          <wp:effectExtent l="0" t="0" r="0" b="0"/>
          <wp:wrapNone/>
          <wp:docPr id="7" name="Bild 4" descr="xServe:Kunden:AEH:Briefschaft:Briefpapier:Briefpapier elektronisch:AEH_Briefpapier_A4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Serve:Kunden:AEH:Briefschaft:Briefpapier:Briefpapier elektronisch:AEH_Briefpapier_A4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600" cy="12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5DB9">
      <w:rPr>
        <w:rFonts w:cs="Arial"/>
        <w:b/>
        <w:bCs/>
      </w:rPr>
      <w:tab/>
    </w:r>
    <w:sdt>
      <w:sdtPr>
        <w:rPr>
          <w:rFonts w:cs="Arial"/>
          <w:b/>
          <w:color w:val="4D4D4D"/>
        </w:rPr>
        <w:alias w:val="Kategorie"/>
        <w:id w:val="1185596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74794">
          <w:rPr>
            <w:rFonts w:cs="Arial"/>
            <w:b/>
            <w:color w:val="4D4D4D"/>
          </w:rPr>
          <w:t xml:space="preserve">Liste de </w:t>
        </w:r>
        <w:proofErr w:type="spellStart"/>
        <w:r w:rsidR="00974794">
          <w:rPr>
            <w:rFonts w:cs="Arial"/>
            <w:b/>
            <w:color w:val="4D4D4D"/>
          </w:rPr>
          <w:t>contrôle</w:t>
        </w:r>
        <w:proofErr w:type="spellEnd"/>
        <w:r w:rsidR="00974794">
          <w:rPr>
            <w:rFonts w:cs="Arial"/>
            <w:b/>
            <w:color w:val="4D4D4D"/>
          </w:rPr>
          <w:t xml:space="preserve"> «</w:t>
        </w:r>
        <w:proofErr w:type="spellStart"/>
        <w:r w:rsidR="00874F27">
          <w:rPr>
            <w:rFonts w:cs="Arial"/>
            <w:b/>
            <w:color w:val="4D4D4D"/>
          </w:rPr>
          <w:t>prévention</w:t>
        </w:r>
        <w:proofErr w:type="spellEnd"/>
        <w:r w:rsidR="00974794">
          <w:rPr>
            <w:rFonts w:cs="Arial"/>
            <w:b/>
            <w:color w:val="4D4D4D"/>
          </w:rPr>
          <w:t xml:space="preserve"> de la </w:t>
        </w:r>
        <w:proofErr w:type="spellStart"/>
        <w:r w:rsidR="00974794">
          <w:rPr>
            <w:rFonts w:cs="Arial"/>
            <w:b/>
            <w:color w:val="4D4D4D"/>
          </w:rPr>
          <w:t>violence</w:t>
        </w:r>
        <w:proofErr w:type="spellEnd"/>
      </w:sdtContent>
    </w:sdt>
    <w:r w:rsidR="00974794">
      <w:rPr>
        <w:rFonts w:cs="Arial"/>
        <w:b/>
        <w:color w:val="4D4D4D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61C5"/>
    <w:multiLevelType w:val="multilevel"/>
    <w:tmpl w:val="F6DCE9DE"/>
    <w:lvl w:ilvl="0">
      <w:start w:val="1"/>
      <w:numFmt w:val="decimal"/>
      <w:pStyle w:val="Titr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2E45440C"/>
    <w:multiLevelType w:val="hybridMultilevel"/>
    <w:tmpl w:val="F3FA8756"/>
    <w:lvl w:ilvl="0" w:tplc="93EA24D6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3C4"/>
    <w:multiLevelType w:val="multilevel"/>
    <w:tmpl w:val="2850D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2DC3019"/>
    <w:multiLevelType w:val="hybridMultilevel"/>
    <w:tmpl w:val="C7382C0E"/>
    <w:lvl w:ilvl="0" w:tplc="4A96CECA">
      <w:start w:val="1"/>
      <w:numFmt w:val="decimal"/>
      <w:pStyle w:val="Nummerierung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549E9"/>
    <w:multiLevelType w:val="hybridMultilevel"/>
    <w:tmpl w:val="66960E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2BBE"/>
    <w:multiLevelType w:val="hybridMultilevel"/>
    <w:tmpl w:val="F8323554"/>
    <w:lvl w:ilvl="0" w:tplc="B6043EF0">
      <w:numFmt w:val="bullet"/>
      <w:pStyle w:val="Aufzhlung2"/>
      <w:lvlText w:val=""/>
      <w:lvlJc w:val="left"/>
      <w:pPr>
        <w:ind w:left="644" w:hanging="360"/>
      </w:pPr>
      <w:rPr>
        <w:rFonts w:ascii="Symbol" w:eastAsia="Calibri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0"/>
  </w:num>
  <w:num w:numId="15">
    <w:abstractNumId w:val="0"/>
  </w:num>
  <w:num w:numId="16">
    <w:abstractNumId w:val="3"/>
    <w:lvlOverride w:ilvl="0">
      <w:startOverride w:val="1"/>
    </w:lvlOverride>
  </w:num>
  <w:num w:numId="17">
    <w:abstractNumId w:val="3"/>
  </w:num>
  <w:num w:numId="18">
    <w:abstractNumId w:val="3"/>
  </w:num>
  <w:num w:numId="19">
    <w:abstractNumId w:val="3"/>
  </w:num>
  <w:num w:numId="20">
    <w:abstractNumId w:val="4"/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A1"/>
    <w:rsid w:val="00006719"/>
    <w:rsid w:val="000173A7"/>
    <w:rsid w:val="00025A66"/>
    <w:rsid w:val="00047B4E"/>
    <w:rsid w:val="00060638"/>
    <w:rsid w:val="00065104"/>
    <w:rsid w:val="00070136"/>
    <w:rsid w:val="00073422"/>
    <w:rsid w:val="00082271"/>
    <w:rsid w:val="000903D1"/>
    <w:rsid w:val="0009097D"/>
    <w:rsid w:val="000917EE"/>
    <w:rsid w:val="00093C2B"/>
    <w:rsid w:val="00093CBB"/>
    <w:rsid w:val="000A1807"/>
    <w:rsid w:val="000B26C6"/>
    <w:rsid w:val="000B2AE0"/>
    <w:rsid w:val="000D00D0"/>
    <w:rsid w:val="000E060A"/>
    <w:rsid w:val="000E1455"/>
    <w:rsid w:val="000F3D68"/>
    <w:rsid w:val="000F60D0"/>
    <w:rsid w:val="000F634A"/>
    <w:rsid w:val="00105129"/>
    <w:rsid w:val="00111A6D"/>
    <w:rsid w:val="00114ABA"/>
    <w:rsid w:val="001175AC"/>
    <w:rsid w:val="00120385"/>
    <w:rsid w:val="00137633"/>
    <w:rsid w:val="00140DA3"/>
    <w:rsid w:val="001457ED"/>
    <w:rsid w:val="00157362"/>
    <w:rsid w:val="00163828"/>
    <w:rsid w:val="001649C9"/>
    <w:rsid w:val="00164E15"/>
    <w:rsid w:val="0017305B"/>
    <w:rsid w:val="0018509F"/>
    <w:rsid w:val="00186C95"/>
    <w:rsid w:val="001A1C37"/>
    <w:rsid w:val="001A3034"/>
    <w:rsid w:val="001B5AAE"/>
    <w:rsid w:val="001E7C9C"/>
    <w:rsid w:val="001F2145"/>
    <w:rsid w:val="001F3BCE"/>
    <w:rsid w:val="00212010"/>
    <w:rsid w:val="00235452"/>
    <w:rsid w:val="00240558"/>
    <w:rsid w:val="0025084C"/>
    <w:rsid w:val="00256E5C"/>
    <w:rsid w:val="002830FD"/>
    <w:rsid w:val="00290A7C"/>
    <w:rsid w:val="002917CA"/>
    <w:rsid w:val="002918CE"/>
    <w:rsid w:val="002C0C47"/>
    <w:rsid w:val="002C1F6F"/>
    <w:rsid w:val="002D0E01"/>
    <w:rsid w:val="002D7525"/>
    <w:rsid w:val="003012A4"/>
    <w:rsid w:val="00314BEC"/>
    <w:rsid w:val="00355DB9"/>
    <w:rsid w:val="0037201E"/>
    <w:rsid w:val="0038712D"/>
    <w:rsid w:val="003943AE"/>
    <w:rsid w:val="003A16E3"/>
    <w:rsid w:val="003A1B18"/>
    <w:rsid w:val="003A2631"/>
    <w:rsid w:val="003C0300"/>
    <w:rsid w:val="003C608C"/>
    <w:rsid w:val="003F14DB"/>
    <w:rsid w:val="00411330"/>
    <w:rsid w:val="00413861"/>
    <w:rsid w:val="0041783E"/>
    <w:rsid w:val="0042689F"/>
    <w:rsid w:val="00435FB3"/>
    <w:rsid w:val="0046044A"/>
    <w:rsid w:val="00483105"/>
    <w:rsid w:val="00487DFB"/>
    <w:rsid w:val="004913D3"/>
    <w:rsid w:val="00492563"/>
    <w:rsid w:val="00496669"/>
    <w:rsid w:val="004E57BE"/>
    <w:rsid w:val="004F3DD3"/>
    <w:rsid w:val="005441AD"/>
    <w:rsid w:val="0054756A"/>
    <w:rsid w:val="0055078A"/>
    <w:rsid w:val="00576191"/>
    <w:rsid w:val="005928F6"/>
    <w:rsid w:val="00592983"/>
    <w:rsid w:val="00593623"/>
    <w:rsid w:val="005A6EFA"/>
    <w:rsid w:val="005C1310"/>
    <w:rsid w:val="005D5FFA"/>
    <w:rsid w:val="005D7C66"/>
    <w:rsid w:val="005E27B6"/>
    <w:rsid w:val="006031FC"/>
    <w:rsid w:val="00636BA4"/>
    <w:rsid w:val="00636EBB"/>
    <w:rsid w:val="00640FD5"/>
    <w:rsid w:val="00643ECC"/>
    <w:rsid w:val="00690294"/>
    <w:rsid w:val="00691C0E"/>
    <w:rsid w:val="006927B6"/>
    <w:rsid w:val="0069602C"/>
    <w:rsid w:val="006A5291"/>
    <w:rsid w:val="006D40E3"/>
    <w:rsid w:val="006E0198"/>
    <w:rsid w:val="0071117C"/>
    <w:rsid w:val="00713D0A"/>
    <w:rsid w:val="0071411B"/>
    <w:rsid w:val="0073588F"/>
    <w:rsid w:val="00737DAD"/>
    <w:rsid w:val="00765E8D"/>
    <w:rsid w:val="00774E8B"/>
    <w:rsid w:val="007B216B"/>
    <w:rsid w:val="007B5663"/>
    <w:rsid w:val="007C184E"/>
    <w:rsid w:val="007D1BDA"/>
    <w:rsid w:val="007F0202"/>
    <w:rsid w:val="007F3F4B"/>
    <w:rsid w:val="007F6E8F"/>
    <w:rsid w:val="0080020E"/>
    <w:rsid w:val="008324C1"/>
    <w:rsid w:val="00852E7E"/>
    <w:rsid w:val="00861791"/>
    <w:rsid w:val="00862F98"/>
    <w:rsid w:val="00874F27"/>
    <w:rsid w:val="00886E7F"/>
    <w:rsid w:val="008870E2"/>
    <w:rsid w:val="008B11E5"/>
    <w:rsid w:val="008B3B3F"/>
    <w:rsid w:val="008E4F4E"/>
    <w:rsid w:val="008F64AE"/>
    <w:rsid w:val="00906991"/>
    <w:rsid w:val="00913E4F"/>
    <w:rsid w:val="009239B4"/>
    <w:rsid w:val="00934584"/>
    <w:rsid w:val="00962E42"/>
    <w:rsid w:val="00974485"/>
    <w:rsid w:val="00974794"/>
    <w:rsid w:val="00984655"/>
    <w:rsid w:val="00984C01"/>
    <w:rsid w:val="009874A9"/>
    <w:rsid w:val="009B7289"/>
    <w:rsid w:val="009C0913"/>
    <w:rsid w:val="009C7007"/>
    <w:rsid w:val="009D645D"/>
    <w:rsid w:val="009E2DFE"/>
    <w:rsid w:val="00A0450C"/>
    <w:rsid w:val="00A17254"/>
    <w:rsid w:val="00A3130F"/>
    <w:rsid w:val="00A6389C"/>
    <w:rsid w:val="00A7261A"/>
    <w:rsid w:val="00A80D4D"/>
    <w:rsid w:val="00A839BD"/>
    <w:rsid w:val="00A9299F"/>
    <w:rsid w:val="00A95DDF"/>
    <w:rsid w:val="00AD133F"/>
    <w:rsid w:val="00AF626F"/>
    <w:rsid w:val="00B24846"/>
    <w:rsid w:val="00B2753A"/>
    <w:rsid w:val="00B6505D"/>
    <w:rsid w:val="00B81F53"/>
    <w:rsid w:val="00BA5816"/>
    <w:rsid w:val="00BA7FDD"/>
    <w:rsid w:val="00BC6547"/>
    <w:rsid w:val="00BD168B"/>
    <w:rsid w:val="00C000F8"/>
    <w:rsid w:val="00C13E6D"/>
    <w:rsid w:val="00C17CAE"/>
    <w:rsid w:val="00C2728A"/>
    <w:rsid w:val="00C304D4"/>
    <w:rsid w:val="00C334E2"/>
    <w:rsid w:val="00C51CD3"/>
    <w:rsid w:val="00C807C3"/>
    <w:rsid w:val="00C85CB0"/>
    <w:rsid w:val="00C87592"/>
    <w:rsid w:val="00C91EF2"/>
    <w:rsid w:val="00CB5F36"/>
    <w:rsid w:val="00CD1B15"/>
    <w:rsid w:val="00D11612"/>
    <w:rsid w:val="00D16297"/>
    <w:rsid w:val="00D26EDE"/>
    <w:rsid w:val="00D3031C"/>
    <w:rsid w:val="00D40B1D"/>
    <w:rsid w:val="00D52C36"/>
    <w:rsid w:val="00D53210"/>
    <w:rsid w:val="00D618A3"/>
    <w:rsid w:val="00D72C50"/>
    <w:rsid w:val="00D86F58"/>
    <w:rsid w:val="00D93024"/>
    <w:rsid w:val="00DA4F25"/>
    <w:rsid w:val="00DB0668"/>
    <w:rsid w:val="00DB5CFF"/>
    <w:rsid w:val="00DC155B"/>
    <w:rsid w:val="00DE46FA"/>
    <w:rsid w:val="00DE5339"/>
    <w:rsid w:val="00DE58BC"/>
    <w:rsid w:val="00E064D5"/>
    <w:rsid w:val="00E11D0F"/>
    <w:rsid w:val="00E140F6"/>
    <w:rsid w:val="00E2518B"/>
    <w:rsid w:val="00E537C6"/>
    <w:rsid w:val="00E71A19"/>
    <w:rsid w:val="00E87682"/>
    <w:rsid w:val="00E90311"/>
    <w:rsid w:val="00E91E80"/>
    <w:rsid w:val="00EA1F11"/>
    <w:rsid w:val="00ED26A1"/>
    <w:rsid w:val="00EE6DFA"/>
    <w:rsid w:val="00F022E7"/>
    <w:rsid w:val="00F042B5"/>
    <w:rsid w:val="00F10549"/>
    <w:rsid w:val="00F11081"/>
    <w:rsid w:val="00F12DD8"/>
    <w:rsid w:val="00F2078D"/>
    <w:rsid w:val="00F26590"/>
    <w:rsid w:val="00F35C46"/>
    <w:rsid w:val="00F43DA7"/>
    <w:rsid w:val="00F71003"/>
    <w:rsid w:val="00F732D7"/>
    <w:rsid w:val="00F90CC2"/>
    <w:rsid w:val="00FB1A9E"/>
    <w:rsid w:val="00FC7161"/>
    <w:rsid w:val="00FD3B48"/>
    <w:rsid w:val="00FD67D7"/>
    <w:rsid w:val="00FD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EE4EBC7B-C246-4125-BAC8-788697D0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de-CH" w:eastAsia="en-US" w:bidi="ar-SA"/>
      </w:rPr>
    </w:rPrDefault>
    <w:pPrDefault>
      <w:pPr>
        <w:spacing w:before="20" w:after="6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34A"/>
  </w:style>
  <w:style w:type="paragraph" w:styleId="Titre1">
    <w:name w:val="heading 1"/>
    <w:basedOn w:val="Normal"/>
    <w:next w:val="Normal"/>
    <w:link w:val="Titre1Car"/>
    <w:uiPriority w:val="1"/>
    <w:qFormat/>
    <w:rsid w:val="000F634A"/>
    <w:pPr>
      <w:numPr>
        <w:numId w:val="7"/>
      </w:numPr>
      <w:spacing w:before="480" w:after="180"/>
      <w:outlineLvl w:val="0"/>
    </w:pPr>
    <w:rPr>
      <w:rFonts w:eastAsia="Calibri" w:cs="Arial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2"/>
    <w:qFormat/>
    <w:rsid w:val="000F634A"/>
    <w:pPr>
      <w:numPr>
        <w:ilvl w:val="1"/>
        <w:numId w:val="7"/>
      </w:numPr>
      <w:spacing w:before="240" w:after="180"/>
      <w:outlineLvl w:val="1"/>
    </w:pPr>
    <w:rPr>
      <w:rFonts w:eastAsia="Calibri"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3"/>
    <w:qFormat/>
    <w:rsid w:val="000F634A"/>
    <w:pPr>
      <w:numPr>
        <w:ilvl w:val="2"/>
        <w:numId w:val="7"/>
      </w:numPr>
      <w:tabs>
        <w:tab w:val="clear" w:pos="1080"/>
        <w:tab w:val="num" w:pos="709"/>
      </w:tabs>
      <w:spacing w:before="240" w:after="180"/>
      <w:outlineLvl w:val="2"/>
    </w:pPr>
    <w:rPr>
      <w:rFonts w:eastAsia="Calibri" w:cs="Arial"/>
      <w:b/>
      <w:bCs/>
      <w:szCs w:val="26"/>
    </w:rPr>
  </w:style>
  <w:style w:type="paragraph" w:styleId="Titre4">
    <w:name w:val="heading 4"/>
    <w:basedOn w:val="Normal"/>
    <w:next w:val="Normal"/>
    <w:link w:val="Titre4Car"/>
    <w:uiPriority w:val="4"/>
    <w:qFormat/>
    <w:rsid w:val="000F634A"/>
    <w:pPr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F634A"/>
    <w:rPr>
      <w:rFonts w:eastAsia="Calibri" w:cs="Arial"/>
      <w:b/>
      <w:bCs/>
      <w:kern w:val="32"/>
      <w:sz w:val="36"/>
      <w:szCs w:val="32"/>
    </w:rPr>
  </w:style>
  <w:style w:type="character" w:customStyle="1" w:styleId="Titre2Car">
    <w:name w:val="Titre 2 Car"/>
    <w:basedOn w:val="Policepardfaut"/>
    <w:link w:val="Titre2"/>
    <w:uiPriority w:val="2"/>
    <w:rsid w:val="000F634A"/>
    <w:rPr>
      <w:rFonts w:eastAsia="Calibri" w:cs="Arial"/>
      <w:b/>
      <w:bCs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3"/>
    <w:rsid w:val="000F634A"/>
    <w:rPr>
      <w:rFonts w:eastAsia="Calibri" w:cs="Arial"/>
      <w:b/>
      <w:bCs/>
      <w:szCs w:val="26"/>
    </w:rPr>
  </w:style>
  <w:style w:type="character" w:customStyle="1" w:styleId="Titre4Car">
    <w:name w:val="Titre 4 Car"/>
    <w:basedOn w:val="Policepardfaut"/>
    <w:link w:val="Titre4"/>
    <w:uiPriority w:val="4"/>
    <w:rsid w:val="000F634A"/>
    <w:rPr>
      <w:rFonts w:eastAsiaTheme="majorEastAsia" w:cstheme="majorBidi"/>
      <w:b/>
      <w:bCs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39B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39BD"/>
    <w:rPr>
      <w:rFonts w:ascii="Tahoma" w:hAnsi="Tahoma" w:cs="Tahoma"/>
      <w:sz w:val="16"/>
      <w:szCs w:val="16"/>
    </w:rPr>
  </w:style>
  <w:style w:type="paragraph" w:customStyle="1" w:styleId="Aufzhlung1">
    <w:name w:val="Aufzählung 1"/>
    <w:basedOn w:val="Normal"/>
    <w:link w:val="Aufzhlung1Zchn"/>
    <w:uiPriority w:val="5"/>
    <w:qFormat/>
    <w:rsid w:val="000F634A"/>
    <w:pPr>
      <w:numPr>
        <w:numId w:val="8"/>
      </w:numPr>
      <w:ind w:left="284" w:hanging="284"/>
    </w:pPr>
    <w:rPr>
      <w:rFonts w:eastAsia="Calibri"/>
    </w:rPr>
  </w:style>
  <w:style w:type="character" w:customStyle="1" w:styleId="Aufzhlung1Zchn">
    <w:name w:val="Aufzählung 1 Zchn"/>
    <w:basedOn w:val="Policepardfaut"/>
    <w:link w:val="Aufzhlung1"/>
    <w:uiPriority w:val="5"/>
    <w:rsid w:val="000F634A"/>
    <w:rPr>
      <w:rFonts w:eastAsia="Calibri"/>
    </w:rPr>
  </w:style>
  <w:style w:type="paragraph" w:customStyle="1" w:styleId="Aufzhlung2">
    <w:name w:val="Aufzählung 2"/>
    <w:basedOn w:val="Normal"/>
    <w:link w:val="Aufzhlung2Zchn"/>
    <w:uiPriority w:val="6"/>
    <w:qFormat/>
    <w:rsid w:val="000F634A"/>
    <w:pPr>
      <w:numPr>
        <w:numId w:val="9"/>
      </w:numPr>
      <w:ind w:left="568" w:hanging="284"/>
    </w:pPr>
  </w:style>
  <w:style w:type="character" w:customStyle="1" w:styleId="Aufzhlung2Zchn">
    <w:name w:val="Aufzählung 2 Zchn"/>
    <w:basedOn w:val="Aufzhlung1Zchn"/>
    <w:link w:val="Aufzhlung2"/>
    <w:uiPriority w:val="6"/>
    <w:rsid w:val="000F634A"/>
    <w:rPr>
      <w:rFonts w:eastAsia="Calibri"/>
    </w:rPr>
  </w:style>
  <w:style w:type="paragraph" w:customStyle="1" w:styleId="Nummerierung">
    <w:name w:val="Nummerierung"/>
    <w:basedOn w:val="Normal"/>
    <w:uiPriority w:val="7"/>
    <w:qFormat/>
    <w:rsid w:val="000F634A"/>
    <w:pPr>
      <w:numPr>
        <w:numId w:val="12"/>
      </w:numPr>
    </w:pPr>
  </w:style>
  <w:style w:type="paragraph" w:styleId="Pieddepage">
    <w:name w:val="footer"/>
    <w:basedOn w:val="Normal"/>
    <w:link w:val="PieddepageCar"/>
    <w:uiPriority w:val="99"/>
    <w:unhideWhenUsed/>
    <w:rsid w:val="0009097D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9097D"/>
  </w:style>
  <w:style w:type="table" w:styleId="Grilledutableau">
    <w:name w:val="Table Grid"/>
    <w:basedOn w:val="TableauNormal"/>
    <w:uiPriority w:val="59"/>
    <w:rsid w:val="00AD13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D40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148DADB5-DA54-4DCA-B01E-7572B09E34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4B3FB-1E34-40C3-A587-5E9B4B5377B8}"/>
</file>

<file path=customXml/itemProps3.xml><?xml version="1.0" encoding="utf-8"?>
<ds:datastoreItem xmlns:ds="http://schemas.openxmlformats.org/officeDocument/2006/customXml" ds:itemID="{380E1F6D-A8CD-49E4-BD81-8EFBCFAAAB41}"/>
</file>

<file path=customXml/itemProps4.xml><?xml version="1.0" encoding="utf-8"?>
<ds:datastoreItem xmlns:ds="http://schemas.openxmlformats.org/officeDocument/2006/customXml" ds:itemID="{122D828E-5626-4119-A7FF-34CD710CBD57}"/>
</file>

<file path=docProps/app.xml><?xml version="1.0" encoding="utf-8"?>
<Properties xmlns="http://schemas.openxmlformats.org/officeDocument/2006/extended-properties" xmlns:vt="http://schemas.openxmlformats.org/officeDocument/2006/docPropsVTypes">
  <Template>1309FC15.dotm</Template>
  <TotalTime>0</TotalTime>
  <Pages>8</Pages>
  <Words>3100</Words>
  <Characters>17050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Tanja Vitale</dc:creator>
  <cp:lastModifiedBy> </cp:lastModifiedBy>
  <cp:revision>5</cp:revision>
  <cp:lastPrinted>2020-03-11T14:28:00Z</cp:lastPrinted>
  <dcterms:created xsi:type="dcterms:W3CDTF">2020-03-11T14:24:00Z</dcterms:created>
  <dcterms:modified xsi:type="dcterms:W3CDTF">2021-05-20T06:32:00Z</dcterms:modified>
  <cp:category>Liste de contrôle «prévention de la violence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